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D0" w:rsidRDefault="000172D0" w:rsidP="000172D0">
      <w:pPr>
        <w:jc w:val="right"/>
        <w:rPr>
          <w:sz w:val="22"/>
          <w:szCs w:val="2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0172D0" w:rsidRDefault="000172D0" w:rsidP="000172D0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0172D0" w:rsidRDefault="000172D0" w:rsidP="000172D0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sz w:val="48"/>
          <w:szCs w:val="48"/>
          <w:highlight w:val="yellow"/>
        </w:rPr>
        <w:t>(immatrykulacja 2018/2019)</w:t>
      </w:r>
      <w:r>
        <w:rPr>
          <w:sz w:val="48"/>
          <w:szCs w:val="48"/>
        </w:rPr>
        <w:t xml:space="preserve"> </w:t>
      </w: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172D0" w:rsidRDefault="000172D0" w:rsidP="000172D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</w:p>
    <w:p w:rsidR="000172D0" w:rsidRDefault="000172D0" w:rsidP="000172D0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</w:t>
      </w:r>
    </w:p>
    <w:p w:rsidR="000172D0" w:rsidRDefault="000172D0" w:rsidP="000172D0">
      <w:pPr>
        <w:pStyle w:val="Nagwek1"/>
      </w:pPr>
      <w:r>
        <w:t>I ROK STUDIÓW</w:t>
      </w:r>
    </w:p>
    <w:p w:rsidR="000172D0" w:rsidRDefault="000172D0" w:rsidP="000172D0">
      <w:pPr>
        <w:pStyle w:val="Nagwek2"/>
        <w:rPr>
          <w:i w:val="0"/>
          <w:iCs w:val="0"/>
        </w:rPr>
      </w:pPr>
      <w:r>
        <w:rPr>
          <w:i w:val="0"/>
          <w:iCs w:val="0"/>
        </w:rP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 </w:t>
            </w:r>
            <w:proofErr w:type="spellStart"/>
            <w:r>
              <w:rPr>
                <w:b/>
                <w:sz w:val="22"/>
                <w:szCs w:val="22"/>
              </w:rPr>
              <w:t>lubF</w:t>
            </w:r>
            <w:proofErr w:type="spellEnd"/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</w:t>
            </w:r>
          </w:p>
          <w:p w:rsidR="000172D0" w:rsidRDefault="000172D0" w:rsidP="00FB7622">
            <w:pPr>
              <w:spacing w:line="276" w:lineRule="auto"/>
              <w:rPr>
                <w:b/>
              </w:rPr>
            </w:pP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K_U02, K_K01, K_K02, K_K03,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K_W10,  K_U01, K_U02, K_U03,  K_K01, K-K03,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K_W13,  K_U05, K_U06, K_K01, K_K02,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K_U09, K_K03, K_K05</w:t>
            </w:r>
          </w:p>
        </w:tc>
      </w:tr>
      <w:tr w:rsidR="00E33431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360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Szkolenie wstępne w ramach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E-learning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31" w:rsidRPr="00E33431" w:rsidRDefault="00E33431" w:rsidP="00FB7622">
            <w:pPr>
              <w:spacing w:line="276" w:lineRule="auto"/>
              <w:rPr>
                <w:b/>
                <w:sz w:val="22"/>
                <w:szCs w:val="22"/>
              </w:rPr>
            </w:pPr>
            <w:r w:rsidRPr="00E33431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31" w:rsidRDefault="00E33431" w:rsidP="00FB7622">
            <w:pPr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0172D0" w:rsidTr="000C074D"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Pr="000172D0" w:rsidRDefault="000172D0" w:rsidP="00FB7622">
            <w:pPr>
              <w:spacing w:line="276" w:lineRule="auto"/>
              <w:rPr>
                <w:b/>
              </w:rPr>
            </w:pPr>
            <w:r w:rsidRPr="000172D0">
              <w:rPr>
                <w:b/>
              </w:rPr>
              <w:t>Zajęcia w ramach specjalności</w:t>
            </w: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C02899" w:rsidRDefault="00E33431" w:rsidP="00FB762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  <w:r w:rsidRPr="00FD31B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C02899" w:rsidRDefault="00E33431" w:rsidP="00FB762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Redakcja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E33431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  <w:r w:rsidR="00BC6F80">
              <w:rPr>
                <w:b/>
                <w:sz w:val="22"/>
                <w:szCs w:val="22"/>
              </w:rPr>
              <w:t>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72D0" w:rsidRDefault="000172D0" w:rsidP="000172D0">
      <w:pPr>
        <w:rPr>
          <w:b/>
          <w:sz w:val="22"/>
          <w:szCs w:val="22"/>
        </w:rPr>
      </w:pPr>
    </w:p>
    <w:p w:rsidR="000172D0" w:rsidRDefault="000172D0" w:rsidP="000172D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II semestr</w:t>
      </w:r>
    </w:p>
    <w:p w:rsidR="000172D0" w:rsidRDefault="000172D0" w:rsidP="000172D0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180"/>
      </w:tblGrid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K_W06, K_W07, K_U02, K_U04, K_U05, K_K01, K_K03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0172D0" w:rsidRDefault="000172D0" w:rsidP="00FB7622">
            <w:pPr>
              <w:spacing w:line="276" w:lineRule="auto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K_W09, K_U03, K_U04, K_K01, K_K03 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K_W02, K_W07, K_U01, K_U03, K_U04, K_K03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</w:rPr>
            </w:pP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K_U09, K_K03, K_K05</w:t>
            </w:r>
          </w:p>
        </w:tc>
      </w:tr>
      <w:tr w:rsidR="000172D0" w:rsidTr="000172D0">
        <w:trPr>
          <w:trHeight w:val="415"/>
        </w:trPr>
        <w:tc>
          <w:tcPr>
            <w:tcW w:w="1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Pr="000172D0" w:rsidRDefault="000172D0" w:rsidP="00FB7622">
            <w:pPr>
              <w:spacing w:line="276" w:lineRule="auto"/>
              <w:rPr>
                <w:b/>
              </w:rPr>
            </w:pPr>
            <w:r w:rsidRPr="000172D0">
              <w:rPr>
                <w:b/>
              </w:rPr>
              <w:t>Zajęcia w ramach specjalności</w:t>
            </w:r>
          </w:p>
        </w:tc>
      </w:tr>
      <w:tr w:rsidR="00BC6F80" w:rsidTr="000172D0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A26266" w:rsidRDefault="001D06B5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rPr>
          <w:trHeight w:val="7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A26266" w:rsidRDefault="001D06B5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Współczesne edytorstwo książki i czasopisma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BC6F80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A26266" w:rsidRDefault="001D06B5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Redakcja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172D0" w:rsidRDefault="000172D0" w:rsidP="000172D0">
      <w:pPr>
        <w:sectPr w:rsidR="000172D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0172D0" w:rsidRDefault="000172D0" w:rsidP="000172D0">
      <w:pPr>
        <w:pStyle w:val="Nagwek1"/>
      </w:pPr>
      <w:r>
        <w:lastRenderedPageBreak/>
        <w:t xml:space="preserve">II ROK STUDIÓW </w:t>
      </w:r>
    </w:p>
    <w:p w:rsidR="000172D0" w:rsidRDefault="000172D0" w:rsidP="000172D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0172D0" w:rsidRDefault="000172D0" w:rsidP="000172D0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  <w:highlight w:val="yellow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K_W01, K_W03, K_W10, K_W11, K_W14, K_U02, K_U03, K_U04, K_U07, K_K03, K_K06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K_W02, K_W06, K_W11, K_U01, K_U03, K_U04, K_U06, K_U07, K_K01, K_K03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Najnowsza polszczyzna – uzus i norma /</w:t>
            </w:r>
          </w:p>
          <w:p w:rsidR="000172D0" w:rsidRPr="00EC1C9F" w:rsidRDefault="000172D0" w:rsidP="00FB7622">
            <w:pPr>
              <w:spacing w:line="276" w:lineRule="auto"/>
              <w:rPr>
                <w:b/>
              </w:rPr>
            </w:pPr>
            <w:r w:rsidRPr="00EC1C9F">
              <w:rPr>
                <w:b/>
                <w:sz w:val="22"/>
                <w:szCs w:val="22"/>
              </w:rPr>
              <w:t>Kulturowe problemy krytyki</w:t>
            </w:r>
          </w:p>
          <w:p w:rsidR="000172D0" w:rsidRPr="00EC1C9F" w:rsidRDefault="000172D0" w:rsidP="00FB7622">
            <w:pPr>
              <w:spacing w:line="276" w:lineRule="auto"/>
              <w:rPr>
                <w:b/>
                <w:i/>
              </w:rPr>
            </w:pPr>
            <w:r w:rsidRPr="00EC1C9F"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172D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 _U08,  K_U09, K_K03, K_K05</w:t>
            </w:r>
          </w:p>
        </w:tc>
      </w:tr>
      <w:tr w:rsidR="000172D0" w:rsidTr="00BC6F80">
        <w:trPr>
          <w:trHeight w:val="5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58B0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BA0402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25052F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BC6F80" w:rsidRDefault="00BC6F80" w:rsidP="00FB7622">
            <w:pPr>
              <w:spacing w:line="276" w:lineRule="auto"/>
              <w:rPr>
                <w:b/>
              </w:rPr>
            </w:pPr>
            <w:r w:rsidRPr="00BC6F80">
              <w:rPr>
                <w:b/>
                <w:sz w:val="22"/>
                <w:szCs w:val="22"/>
              </w:rPr>
              <w:t>Zajęcia w ramach specjalności</w:t>
            </w: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A26266" w:rsidRDefault="00BC6F80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Podstawy typografii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Ćw</w:t>
            </w:r>
            <w:r w:rsidR="00D821D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A26266" w:rsidRDefault="00BC6F80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Współczesne edytorstwo książki i czasopisma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FD31B2" w:rsidRDefault="00BC6F80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BC6F80" w:rsidTr="000172D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14222A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165</w:t>
            </w:r>
            <w:r w:rsidR="00BC6F80">
              <w:rPr>
                <w:b/>
                <w:sz w:val="22"/>
                <w:szCs w:val="22"/>
              </w:rPr>
              <w:t>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Default="00BC6F8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0" w:rsidRDefault="00BC6F80" w:rsidP="00FB762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72D0" w:rsidRDefault="000172D0" w:rsidP="000172D0">
      <w:pPr>
        <w:rPr>
          <w:b/>
          <w:sz w:val="22"/>
          <w:szCs w:val="22"/>
        </w:rPr>
      </w:pPr>
    </w:p>
    <w:p w:rsidR="000172D0" w:rsidRDefault="000172D0" w:rsidP="000172D0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IV semestr</w:t>
      </w:r>
    </w:p>
    <w:p w:rsidR="000172D0" w:rsidRDefault="000172D0" w:rsidP="000172D0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4360"/>
      </w:tblGrid>
      <w:tr w:rsidR="000172D0" w:rsidTr="00BC6F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D0" w:rsidRDefault="000172D0" w:rsidP="00FB7622">
            <w:pPr>
              <w:spacing w:line="276" w:lineRule="auto"/>
              <w:jc w:val="center"/>
              <w:rPr>
                <w:b/>
              </w:rPr>
            </w:pPr>
          </w:p>
        </w:tc>
      </w:tr>
      <w:tr w:rsidR="000172D0" w:rsidTr="00D821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K_W11, K_U01, K_U03, K_U06, K_K01, K_K03, </w:t>
            </w:r>
          </w:p>
        </w:tc>
      </w:tr>
      <w:tr w:rsidR="000172D0" w:rsidTr="00D821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K_W09, K_W14, K_U02, K_U05, K_K03,  K_K06</w:t>
            </w:r>
          </w:p>
        </w:tc>
      </w:tr>
      <w:tr w:rsidR="000172D0" w:rsidTr="00D821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Tradycja i nowoczesność w literaturze XX i XXI w./</w:t>
            </w:r>
          </w:p>
          <w:p w:rsidR="000172D0" w:rsidRPr="00EC1C9F" w:rsidRDefault="000172D0" w:rsidP="00FB7622">
            <w:pPr>
              <w:spacing w:line="276" w:lineRule="auto"/>
              <w:rPr>
                <w:b/>
                <w:bCs/>
              </w:rPr>
            </w:pPr>
            <w:r w:rsidRPr="00EC1C9F">
              <w:rPr>
                <w:b/>
                <w:bCs/>
                <w:sz w:val="22"/>
                <w:szCs w:val="22"/>
              </w:rPr>
              <w:t>Kulturowe problemy współczesnej polskiej literatury</w:t>
            </w:r>
          </w:p>
          <w:p w:rsidR="000172D0" w:rsidRPr="00EC1C9F" w:rsidRDefault="000172D0" w:rsidP="00FB7622">
            <w:pPr>
              <w:spacing w:line="276" w:lineRule="auto"/>
              <w:rPr>
                <w:b/>
                <w:i/>
              </w:rPr>
            </w:pPr>
            <w:r w:rsidRPr="00EC1C9F"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K_W11, K_W14, K_U03,  K_U04, K_U06, K_K01, K_K03, K_K06</w:t>
            </w:r>
          </w:p>
        </w:tc>
      </w:tr>
      <w:tr w:rsidR="000172D0" w:rsidTr="00D821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D0" w:rsidRDefault="000172D0" w:rsidP="00FB7622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K_U05, K_U06,  K_U07, K_U08,  K_U09, K_K03, K_K05</w:t>
            </w:r>
          </w:p>
        </w:tc>
      </w:tr>
      <w:tr w:rsidR="00BC6F80" w:rsidTr="00445936">
        <w:tc>
          <w:tcPr>
            <w:tcW w:w="13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80" w:rsidRPr="00BC6F80" w:rsidRDefault="00BC6F80" w:rsidP="00FB7622">
            <w:pPr>
              <w:spacing w:line="276" w:lineRule="auto"/>
              <w:rPr>
                <w:b/>
              </w:rPr>
            </w:pPr>
            <w:r w:rsidRPr="00BC6F80">
              <w:rPr>
                <w:b/>
              </w:rPr>
              <w:t>Zajęcia w ramach specjalności</w:t>
            </w:r>
          </w:p>
        </w:tc>
      </w:tr>
      <w:tr w:rsidR="00D821DF" w:rsidTr="00BC6F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A26266" w:rsidRDefault="00D821DF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 w Internecie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F" w:rsidRDefault="00D821DF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D821DF" w:rsidTr="00BC6F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A26266" w:rsidRDefault="00D821DF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Podstawy typografii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Ćw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135463" w:rsidRDefault="00D821DF" w:rsidP="00FB7622">
            <w:pPr>
              <w:rPr>
                <w:b/>
                <w:bCs/>
              </w:rPr>
            </w:pPr>
            <w:r w:rsidRPr="001354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F" w:rsidRDefault="00D821DF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D821DF" w:rsidTr="00BC6F8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A26266" w:rsidRDefault="00D821DF" w:rsidP="00FB7622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Prosem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Pr="00FD31B2" w:rsidRDefault="00D821DF" w:rsidP="00FB7622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F" w:rsidRDefault="00D821DF" w:rsidP="00FB7622">
            <w:pPr>
              <w:spacing w:line="276" w:lineRule="auto"/>
              <w:rPr>
                <w:b/>
                <w:i/>
              </w:rPr>
            </w:pPr>
          </w:p>
        </w:tc>
      </w:tr>
      <w:tr w:rsidR="00D821DF" w:rsidTr="00BC6F80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Default="00D821DF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Default="00D821DF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Default="005245E6" w:rsidP="00FB762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D821DF">
              <w:rPr>
                <w:b/>
                <w:sz w:val="22"/>
                <w:szCs w:val="22"/>
              </w:rPr>
              <w:t>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1DF" w:rsidRDefault="00D821DF" w:rsidP="00FB762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DF" w:rsidRDefault="00D821DF" w:rsidP="00FB762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72D0" w:rsidRDefault="000172D0" w:rsidP="000172D0">
      <w:pPr>
        <w:rPr>
          <w:b/>
          <w:sz w:val="22"/>
          <w:szCs w:val="22"/>
        </w:rPr>
      </w:pPr>
    </w:p>
    <w:p w:rsidR="000172D0" w:rsidRDefault="000172D0" w:rsidP="000172D0"/>
    <w:p w:rsidR="000172D0" w:rsidRDefault="000172D0" w:rsidP="000172D0">
      <w:pPr>
        <w:jc w:val="both"/>
      </w:pPr>
      <w:r>
        <w:rPr>
          <w:b/>
        </w:rPr>
        <w:t>I. W sumie</w:t>
      </w:r>
      <w:r>
        <w:t>:</w:t>
      </w:r>
    </w:p>
    <w:p w:rsidR="000172D0" w:rsidRDefault="000172D0" w:rsidP="000172D0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D821DF">
        <w:rPr>
          <w:b/>
        </w:rPr>
        <w:t>82</w:t>
      </w:r>
      <w:r w:rsidR="00E33431">
        <w:rPr>
          <w:b/>
        </w:rPr>
        <w:t>9</w:t>
      </w:r>
      <w:r>
        <w:t xml:space="preserve">, </w:t>
      </w:r>
    </w:p>
    <w:p w:rsidR="000172D0" w:rsidRDefault="000172D0" w:rsidP="000172D0">
      <w:pPr>
        <w:jc w:val="both"/>
      </w:pPr>
      <w:r>
        <w:t xml:space="preserve">z czego: </w:t>
      </w:r>
      <w:r w:rsidR="00E33431">
        <w:t>379</w:t>
      </w:r>
      <w:r w:rsidR="00D821DF">
        <w:t xml:space="preserve"> na zajęcia obligatoryjne, 45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0172D0" w:rsidRDefault="000172D0" w:rsidP="000172D0">
      <w:pPr>
        <w:jc w:val="both"/>
      </w:pPr>
      <w:r>
        <w:lastRenderedPageBreak/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0172D0" w:rsidRDefault="000172D0" w:rsidP="000172D0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D821DF" w:rsidRDefault="00D821DF" w:rsidP="000172D0">
      <w:pPr>
        <w:jc w:val="both"/>
      </w:pPr>
    </w:p>
    <w:p w:rsidR="00D821DF" w:rsidRPr="00135463" w:rsidRDefault="00D821DF" w:rsidP="00D821DF">
      <w:pPr>
        <w:jc w:val="both"/>
      </w:pPr>
      <w:r>
        <w:t>Specjalność: 270 godz., 28</w:t>
      </w:r>
      <w:r w:rsidRPr="00135463">
        <w:t xml:space="preserve"> ECTS.</w:t>
      </w:r>
    </w:p>
    <w:p w:rsidR="00D821DF" w:rsidRDefault="00D821DF" w:rsidP="000172D0">
      <w:pPr>
        <w:jc w:val="both"/>
      </w:pPr>
    </w:p>
    <w:p w:rsidR="000172D0" w:rsidRDefault="000172D0" w:rsidP="000172D0">
      <w:pPr>
        <w:jc w:val="both"/>
      </w:pPr>
    </w:p>
    <w:p w:rsidR="000172D0" w:rsidRDefault="000172D0" w:rsidP="000172D0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0172D0" w:rsidRDefault="000172D0" w:rsidP="000172D0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0172D0" w:rsidRDefault="000172D0" w:rsidP="000172D0">
      <w:pPr>
        <w:jc w:val="both"/>
      </w:pPr>
      <w:r>
        <w:rPr>
          <w:color w:val="000000"/>
        </w:rPr>
        <w:t>Język wybrany staje się językiem obowiązkowym na poziomie B2+.</w:t>
      </w:r>
    </w:p>
    <w:p w:rsidR="000172D0" w:rsidRDefault="000172D0" w:rsidP="000172D0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0172D0" w:rsidRDefault="000172D0" w:rsidP="000172D0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0172D0" w:rsidRDefault="000172D0" w:rsidP="000172D0">
      <w:pPr>
        <w:jc w:val="both"/>
        <w:rPr>
          <w:color w:val="000000"/>
        </w:rPr>
      </w:pPr>
      <w:r>
        <w:rPr>
          <w:color w:val="000000"/>
        </w:rPr>
        <w:t xml:space="preserve">Nauka języka obcego odbywa się w semestrach III - przeznaczono na nią 60 godz. </w:t>
      </w:r>
    </w:p>
    <w:p w:rsidR="000172D0" w:rsidRDefault="000172D0" w:rsidP="000172D0">
      <w:pPr>
        <w:jc w:val="both"/>
        <w:rPr>
          <w:color w:val="000000"/>
        </w:rPr>
      </w:pPr>
    </w:p>
    <w:p w:rsidR="000172D0" w:rsidRDefault="000172D0" w:rsidP="000172D0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0172D0" w:rsidRDefault="000172D0" w:rsidP="000172D0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0172D0" w:rsidRDefault="000172D0" w:rsidP="000172D0">
      <w:pPr>
        <w:jc w:val="both"/>
      </w:pPr>
    </w:p>
    <w:p w:rsidR="000172D0" w:rsidRDefault="000172D0" w:rsidP="000172D0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0172D0" w:rsidRDefault="000172D0" w:rsidP="000172D0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0172D0" w:rsidRDefault="000172D0" w:rsidP="000172D0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0172D0" w:rsidRDefault="000172D0" w:rsidP="000172D0"/>
    <w:p w:rsidR="000172D0" w:rsidRDefault="000172D0" w:rsidP="000172D0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proofErr w:type="spellStart"/>
      <w:r>
        <w:rPr>
          <w:b/>
          <w:bCs/>
        </w:rPr>
        <w:t>V</w:t>
      </w:r>
      <w:r w:rsidR="00D821DF">
        <w:rPr>
          <w:b/>
          <w:bCs/>
        </w:rPr>
        <w:t>a</w:t>
      </w:r>
      <w:proofErr w:type="spellEnd"/>
      <w:r>
        <w:rPr>
          <w:b/>
          <w:bCs/>
        </w:rPr>
        <w:t>. Sylwetka absolwenta:</w:t>
      </w:r>
    </w:p>
    <w:p w:rsidR="000172D0" w:rsidRDefault="000172D0" w:rsidP="000172D0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0172D0" w:rsidRDefault="000172D0" w:rsidP="000172D0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0172D0" w:rsidRDefault="000172D0" w:rsidP="000172D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, dysponując wiedzą i umiejętnościami umożliwiającymi samodzielne rozwiązywanie problemów zawodowych, jest przygotowany – w zależności od wybranej specjalności – do pracy w wydawnictwach, czasopismach, mediach </w:t>
      </w:r>
      <w:r>
        <w:lastRenderedPageBreak/>
        <w:t>elektronicznych, placówkach oświatowych, kulturalnych, samorządu lokalnego oraz– po ukończeniu specjalności/specjalizacji nauczycielskiej – w szkolnictwie (na poziomie szkoły ponadpodstawowej).</w:t>
      </w:r>
    </w:p>
    <w:p w:rsidR="000172D0" w:rsidRDefault="000172D0" w:rsidP="000172D0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0172D0" w:rsidRDefault="000172D0" w:rsidP="000172D0">
      <w:pPr>
        <w:jc w:val="both"/>
      </w:pPr>
      <w:r>
        <w:t>Absolwent zna język obcy na poziomie biegłości B2+.</w:t>
      </w:r>
    </w:p>
    <w:p w:rsidR="000172D0" w:rsidRDefault="000172D0" w:rsidP="000172D0"/>
    <w:p w:rsidR="000172D0" w:rsidRDefault="000172D0" w:rsidP="000172D0"/>
    <w:p w:rsidR="00D821DF" w:rsidRPr="00135463" w:rsidRDefault="00D821DF" w:rsidP="00D821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</w:t>
      </w:r>
      <w:r w:rsidRPr="00135463">
        <w:rPr>
          <w:b/>
          <w:bCs/>
        </w:rPr>
        <w:t xml:space="preserve"> b. Sylwetka absolwenta</w:t>
      </w:r>
      <w:r>
        <w:rPr>
          <w:b/>
          <w:bCs/>
        </w:rPr>
        <w:t>:</w:t>
      </w:r>
    </w:p>
    <w:p w:rsidR="00D821DF" w:rsidRPr="00135463" w:rsidRDefault="00D821DF" w:rsidP="00D821DF">
      <w:pPr>
        <w:shd w:val="clear" w:color="auto" w:fill="FFFFFF"/>
        <w:jc w:val="both"/>
        <w:rPr>
          <w:color w:val="000000"/>
        </w:rPr>
      </w:pPr>
      <w:r w:rsidRPr="00135463">
        <w:rPr>
          <w:color w:val="000000"/>
        </w:rPr>
        <w:t xml:space="preserve">Absolwent filologii polskiej ze specjalnością </w:t>
      </w:r>
      <w:r w:rsidRPr="00135463">
        <w:rPr>
          <w:b/>
          <w:color w:val="000000"/>
        </w:rPr>
        <w:t>edytorską</w:t>
      </w:r>
      <w:r w:rsidRPr="00135463">
        <w:rPr>
          <w:color w:val="000000"/>
        </w:rPr>
        <w:t xml:space="preserve"> dysponować będzie niezbędną wiedzą teoretyczną, umożliwiającą rozwiązywanie różnorodnych problemów towarzyszących edycji tekstów użytkowych, prasowych i literackich we wszystkich współczesnych mediach piśmiennych (akcydens, książka, czasopismo, Internet). Uzyska również niezbędne kompetencje językowe, zwłaszcza poprawnościowe i stylistyczne, oraz redakcyjne, gwarantujące bardzo wysoki poziom opracowania tekstu, wymagany zarówno w wydawnictwach, jak i instytucjach publicznych czy firmach, w których wytwarza się i rozpowszechnia rozmaite druki. Dopełnieniem kwalifikacji będzie zaawansowana umiejętność posługiwania się profesjonalnym programem do łamania publikacji, umożliwiająca skuteczną realizację edycji na przyzwoitym poziomie estetycznym. </w:t>
      </w:r>
    </w:p>
    <w:p w:rsidR="00D821DF" w:rsidRPr="00135463" w:rsidRDefault="00D821DF" w:rsidP="00D821DF">
      <w:pPr>
        <w:rPr>
          <w:color w:val="000000"/>
        </w:rPr>
      </w:pPr>
      <w:r w:rsidRPr="00135463">
        <w:rPr>
          <w:color w:val="000000"/>
        </w:rPr>
        <w:br/>
        <w:t xml:space="preserve">Ukończenie specjalności </w:t>
      </w:r>
      <w:r w:rsidRPr="00135463">
        <w:rPr>
          <w:b/>
        </w:rPr>
        <w:t>edytorskiej</w:t>
      </w:r>
      <w:r w:rsidRPr="00135463">
        <w:t xml:space="preserve"> </w:t>
      </w:r>
      <w:r w:rsidRPr="00135463">
        <w:rPr>
          <w:color w:val="000000"/>
        </w:rPr>
        <w:t>poprawi pozycję absolwenta na rynku pracy, ponieważ wyposaża w kwalifikacje ważne dla współczesnych nauczycieli języka polskiego, a także przygotowuje do aktywności zawodowej podejmowanej poza instytucjami tradycyjnie pojmowanej edukacji i kultury – w biznesie, usługach czy mediach, nie mówiąc o innych formach własnej przedsiębiorczości.</w:t>
      </w:r>
    </w:p>
    <w:p w:rsidR="000172D0" w:rsidRDefault="000172D0" w:rsidP="000172D0"/>
    <w:p w:rsidR="000172D0" w:rsidRDefault="000172D0" w:rsidP="000172D0"/>
    <w:p w:rsidR="00686E1B" w:rsidRDefault="00686E1B"/>
    <w:sectPr w:rsidR="00686E1B" w:rsidSect="000C6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72D0"/>
    <w:rsid w:val="000172D0"/>
    <w:rsid w:val="0014222A"/>
    <w:rsid w:val="001D06B5"/>
    <w:rsid w:val="005245E6"/>
    <w:rsid w:val="0054608F"/>
    <w:rsid w:val="00686E1B"/>
    <w:rsid w:val="009C323F"/>
    <w:rsid w:val="00BC6F80"/>
    <w:rsid w:val="00D821DF"/>
    <w:rsid w:val="00DF0A0F"/>
    <w:rsid w:val="00E3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72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72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72D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172D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0172D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2018-09-13T11:51:00Z</dcterms:created>
  <dcterms:modified xsi:type="dcterms:W3CDTF">2018-09-21T14:51:00Z</dcterms:modified>
</cp:coreProperties>
</file>