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0A" w:rsidRDefault="00056876">
      <w:pPr>
        <w:pStyle w:val="TitleStyle"/>
      </w:pPr>
      <w:bookmarkStart w:id="0" w:name="_GoBack"/>
      <w:bookmarkEnd w:id="0"/>
      <w:r>
        <w:t>Prawo autorskie i prawa pokrewne.</w:t>
      </w:r>
    </w:p>
    <w:p w:rsidR="0096430A" w:rsidRDefault="00056876">
      <w:pPr>
        <w:pStyle w:val="NormalStyle"/>
      </w:pPr>
      <w:r>
        <w:t xml:space="preserve">Dz.U.2022.2509 </w:t>
      </w:r>
      <w:proofErr w:type="spellStart"/>
      <w:r>
        <w:t>t.j</w:t>
      </w:r>
      <w:proofErr w:type="spellEnd"/>
      <w:r>
        <w:t>. z dnia 2022.12.06</w:t>
      </w:r>
    </w:p>
    <w:p w:rsidR="0096430A" w:rsidRDefault="00056876">
      <w:pPr>
        <w:pStyle w:val="NormalStyle"/>
      </w:pPr>
      <w:r>
        <w:t xml:space="preserve">Status: Akt obowiązujący </w:t>
      </w:r>
    </w:p>
    <w:p w:rsidR="0096430A" w:rsidRDefault="00056876">
      <w:pPr>
        <w:pStyle w:val="NormalStyle"/>
      </w:pPr>
      <w:r>
        <w:t>Wersja od: 20 września 2024r.  do: 9 listopada 2024r.</w:t>
      </w:r>
    </w:p>
    <w:p w:rsidR="0096430A" w:rsidRDefault="00056876">
      <w:pPr>
        <w:spacing w:before="60" w:after="0"/>
        <w:jc w:val="center"/>
      </w:pPr>
      <w:r>
        <w:rPr>
          <w:b/>
          <w:color w:val="000000"/>
        </w:rPr>
        <w:t>USTAWA</w:t>
      </w:r>
    </w:p>
    <w:p w:rsidR="0096430A" w:rsidRDefault="00056876">
      <w:pPr>
        <w:spacing w:before="80" w:after="0"/>
        <w:jc w:val="center"/>
      </w:pPr>
      <w:r>
        <w:rPr>
          <w:b/>
          <w:color w:val="000000"/>
        </w:rPr>
        <w:t>z dnia 4 lutego 1994 r.</w:t>
      </w:r>
    </w:p>
    <w:p w:rsidR="0096430A" w:rsidRDefault="00056876">
      <w:pPr>
        <w:spacing w:before="80" w:after="0"/>
        <w:jc w:val="center"/>
      </w:pPr>
      <w:r>
        <w:rPr>
          <w:b/>
          <w:color w:val="000000"/>
        </w:rPr>
        <w:t xml:space="preserve">o prawie autorskim i prawach pokrewnych  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1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 xml:space="preserve">Przedmiot prawa </w:t>
      </w:r>
      <w:r>
        <w:rPr>
          <w:b/>
          <w:color w:val="000000"/>
        </w:rPr>
        <w:t>autorskiego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1.  [Utwór]</w:t>
      </w:r>
    </w:p>
    <w:p w:rsidR="0096430A" w:rsidRDefault="00056876">
      <w:pPr>
        <w:spacing w:after="0"/>
      </w:pPr>
      <w:r>
        <w:rPr>
          <w:color w:val="000000"/>
        </w:rPr>
        <w:t>1. Przedmiotem prawa autorskiego jest każdy przejaw działalności twórczej o indywidualnym charakterze, ustalony w jakiejkolwiek postaci, niezależnie od wartości, przeznaczenia i sposobu wyrażenia (utwór).</w:t>
      </w:r>
    </w:p>
    <w:p w:rsidR="0096430A" w:rsidRDefault="00056876">
      <w:pPr>
        <w:spacing w:before="26" w:after="0"/>
      </w:pPr>
      <w:r>
        <w:rPr>
          <w:color w:val="000000"/>
        </w:rPr>
        <w:t>2. W szczególności p</w:t>
      </w:r>
      <w:r>
        <w:rPr>
          <w:color w:val="000000"/>
        </w:rPr>
        <w:t>rzedmiotem prawa autorskiego są utwory: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wyrażone słowem, symbolami matematycznymi, znakami graficznymi (literackie, publicystyczne, naukowe, kartograficzne oraz programy komputerowe);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plastyczne;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fotograficzne;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lutnicze;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5) wzornictwa przemysło</w:t>
      </w:r>
      <w:r>
        <w:rPr>
          <w:color w:val="000000"/>
        </w:rPr>
        <w:t>wego;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6) architektoniczne, architektoniczno-urbanistyczne i urbanistyczne;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7) muzyczne i słowno-muzyczne;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8) sceniczne, sceniczno-muzyczne, choreograficzne i pantomimiczne;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9) audiowizualne (w tym filmowe).</w:t>
      </w:r>
    </w:p>
    <w:p w:rsidR="0096430A" w:rsidRDefault="00056876">
      <w:pPr>
        <w:spacing w:before="26" w:after="0"/>
      </w:pPr>
      <w:r>
        <w:rPr>
          <w:color w:val="000000"/>
        </w:rPr>
        <w:t>2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. Ochroną objęty może być wyłącznie sposób </w:t>
      </w:r>
      <w:r>
        <w:rPr>
          <w:color w:val="000000"/>
        </w:rPr>
        <w:t>wyrażenia; nie są objęte ochroną odkrycia, idee, procedury, metody i zasady działania oraz koncepcje matematyczne.</w:t>
      </w:r>
    </w:p>
    <w:p w:rsidR="0096430A" w:rsidRDefault="00056876">
      <w:pPr>
        <w:spacing w:before="26" w:after="0"/>
      </w:pPr>
      <w:r>
        <w:rPr>
          <w:color w:val="000000"/>
        </w:rPr>
        <w:t>3. Utwór jest przedmiotem prawa autorskiego od chwili ustalenia, chociażby miał postać nieukończoną.</w:t>
      </w:r>
    </w:p>
    <w:p w:rsidR="0096430A" w:rsidRDefault="00056876">
      <w:pPr>
        <w:spacing w:before="26" w:after="0"/>
      </w:pPr>
      <w:r>
        <w:rPr>
          <w:color w:val="000000"/>
        </w:rPr>
        <w:t>4. Ochrona przysługuje twórcy niezależni</w:t>
      </w:r>
      <w:r>
        <w:rPr>
          <w:color w:val="000000"/>
        </w:rPr>
        <w:t>e od spełnienia jakichkolwiek formalności.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2.  [Autorskie prawa zależne]</w:t>
      </w:r>
    </w:p>
    <w:p w:rsidR="0096430A" w:rsidRDefault="00056876">
      <w:pPr>
        <w:spacing w:after="0"/>
      </w:pPr>
      <w:r>
        <w:rPr>
          <w:color w:val="000000"/>
        </w:rPr>
        <w:t>1. Opracowanie cudzego utworu, w szczególności tłumaczenie, przeróbka, adaptacja, jest przedmiotem prawa autorskiego bez uszczerbku dla prawa do utworu pierwotnego.</w:t>
      </w:r>
    </w:p>
    <w:p w:rsidR="0096430A" w:rsidRDefault="00056876">
      <w:pPr>
        <w:spacing w:before="26" w:after="0"/>
      </w:pPr>
      <w:r>
        <w:rPr>
          <w:color w:val="000000"/>
        </w:rPr>
        <w:t>2. Rozporzą</w:t>
      </w:r>
      <w:r>
        <w:rPr>
          <w:color w:val="000000"/>
        </w:rPr>
        <w:t>dzanie i korzystanie z opracowania zależy od zezwolenia twórcy utworu pierwotnego (prawo zależne), chyba że autorskie prawa majątkowe do utworu pierwotnego wygasły. W przypadku baz danych spełniających cechy utworu zezwolenie twórcy jest konieczne także na</w:t>
      </w:r>
      <w:r>
        <w:rPr>
          <w:color w:val="000000"/>
        </w:rPr>
        <w:t xml:space="preserve"> sporządzenie opracowania.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3. Twórca utworu pierwotnego może cofnąć zezwolenie, jeżeli w ciągu pięciu lat od jego udzielenia opracowanie nie zostało rozpowszechnione. Wypłacone twórcy wynagrodzenie nie podlega zwrotowi.</w:t>
      </w:r>
    </w:p>
    <w:p w:rsidR="0096430A" w:rsidRDefault="00056876">
      <w:pPr>
        <w:spacing w:before="26" w:after="0"/>
      </w:pPr>
      <w:r>
        <w:rPr>
          <w:color w:val="000000"/>
        </w:rPr>
        <w:t>4. Za opracowanie nie uważa się utwo</w:t>
      </w:r>
      <w:r>
        <w:rPr>
          <w:color w:val="000000"/>
        </w:rPr>
        <w:t>ru, który powstał w wyniku inspiracji cudzym utworem.</w:t>
      </w:r>
    </w:p>
    <w:p w:rsidR="0096430A" w:rsidRDefault="00056876">
      <w:pPr>
        <w:spacing w:before="26" w:after="0"/>
      </w:pPr>
      <w:r>
        <w:rPr>
          <w:color w:val="000000"/>
        </w:rPr>
        <w:t>5. Na egzemplarzach opracowania należy wymienić twórcę i tytuł utworu pierwotnego.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3.  [Zbiory utworów]</w:t>
      </w:r>
    </w:p>
    <w:p w:rsidR="0096430A" w:rsidRDefault="00056876">
      <w:pPr>
        <w:spacing w:after="0"/>
      </w:pPr>
      <w:r>
        <w:rPr>
          <w:color w:val="000000"/>
        </w:rPr>
        <w:t>Zbiory, antologie, wybory, bazy danych spełniające cechy utworu są przedmiotem prawa autors</w:t>
      </w:r>
      <w:r>
        <w:rPr>
          <w:color w:val="000000"/>
        </w:rPr>
        <w:t>kiego, nawet jeżeli zawierają niechronione materiały, o ile przyjęty w nich dobór, układ lub zestawienie ma twórczy charakter, bez uszczerbku dla praw do wykorzystanych utworów.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 xml:space="preserve">Art.  4.  [Wytwory wyłączone spod ochrony </w:t>
      </w:r>
      <w:proofErr w:type="spellStart"/>
      <w:r>
        <w:rPr>
          <w:b/>
          <w:color w:val="000000"/>
        </w:rPr>
        <w:t>prawnoautorskiej</w:t>
      </w:r>
      <w:proofErr w:type="spellEnd"/>
      <w:r>
        <w:rPr>
          <w:b/>
          <w:color w:val="000000"/>
        </w:rPr>
        <w:t>]</w:t>
      </w:r>
    </w:p>
    <w:p w:rsidR="0096430A" w:rsidRDefault="00056876">
      <w:pPr>
        <w:spacing w:after="0"/>
      </w:pPr>
      <w:r>
        <w:rPr>
          <w:color w:val="000000"/>
        </w:rPr>
        <w:t>Nie stanowią prze</w:t>
      </w:r>
      <w:r>
        <w:rPr>
          <w:color w:val="000000"/>
        </w:rPr>
        <w:t>dmiotu prawa autorskiego: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akty normatywne lub ich urzędowe projekty;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urzędowe dokumenty, materiały, znaki i symbole;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opublikowane opisy patentowe lub ochronne;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proste informacje prasowe.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5.  [Przesłanki zastosowania prawa polskiego]</w:t>
      </w:r>
    </w:p>
    <w:p w:rsidR="0096430A" w:rsidRDefault="00056876">
      <w:pPr>
        <w:spacing w:after="0"/>
      </w:pPr>
      <w:r>
        <w:rPr>
          <w:color w:val="000000"/>
        </w:rPr>
        <w:t>Prze</w:t>
      </w:r>
      <w:r>
        <w:rPr>
          <w:color w:val="000000"/>
        </w:rPr>
        <w:t>pisy ustawy stosuje się do utworów: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których twórca lub współtwórca jest obywatelem polskim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) </w:t>
      </w:r>
      <w:r>
        <w:rPr>
          <w:color w:val="000000"/>
        </w:rPr>
        <w:t xml:space="preserve">których twórca jest obywatelem państwa członkowskiego Unii Europejskiej lub państw członkowskich Europejskiego Porozumienia o Wolnym Handlu (EFTA) - stron </w:t>
      </w:r>
      <w:r>
        <w:rPr>
          <w:color w:val="1B1B1B"/>
        </w:rPr>
        <w:t>umowy</w:t>
      </w:r>
      <w:r>
        <w:rPr>
          <w:color w:val="000000"/>
        </w:rPr>
        <w:t xml:space="preserve"> o Europejskim Obszarze Gospodarczym,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2) które zostały opublikowane po raz pierwszy na </w:t>
      </w:r>
      <w:r>
        <w:rPr>
          <w:color w:val="000000"/>
        </w:rPr>
        <w:t>terytorium Rzeczypospolitej Polskiej albo równocześnie na tym terytorium i za granicą,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które zostały opublikowane po raz pierwszy w języku polskim,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4) które są chronione na podstawie </w:t>
      </w:r>
      <w:r>
        <w:rPr>
          <w:color w:val="1B1B1B"/>
        </w:rPr>
        <w:t>umów</w:t>
      </w:r>
      <w:r>
        <w:rPr>
          <w:color w:val="000000"/>
        </w:rPr>
        <w:t xml:space="preserve"> międzynarodowych, w zakresie, w jakim ich ochrona wynika </w:t>
      </w:r>
      <w:r>
        <w:rPr>
          <w:color w:val="000000"/>
        </w:rPr>
        <w:t>z tych umów.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6.  [Definicje]</w:t>
      </w:r>
    </w:p>
    <w:p w:rsidR="0096430A" w:rsidRDefault="00056876">
      <w:pPr>
        <w:spacing w:after="0"/>
      </w:pPr>
      <w:r>
        <w:rPr>
          <w:color w:val="000000"/>
        </w:rPr>
        <w:t>1. W rozumieniu ustawy: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utworem opublikowanym jest utwór, który za zezwoleniem twórcy został zwielokrotniony i którego egzemplarze zostały udostępnione publicznie;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opublikowaniem równoczesnym utworu jest opublikowa</w:t>
      </w:r>
      <w:r>
        <w:rPr>
          <w:color w:val="000000"/>
        </w:rPr>
        <w:t>nie utworu na terytorium Rzeczypospolitej Polskiej i za granicą w okresie trzydziestu dni od jego pierwszej publikacji;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utworem rozpowszechnionym jest utwór, który za zezwoleniem twórcy został w jakikolwiek sposób udostępniony publicznie;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lastRenderedPageBreak/>
        <w:t>4)    nadawani</w:t>
      </w:r>
      <w:r>
        <w:rPr>
          <w:color w:val="000000"/>
        </w:rPr>
        <w:t>em utworu jest jego rozpowszechnianie drogą emisji radiowej lub telewizyjnej prowadzonej w sposób bezprzewodowy (naziemny lub satelitarny) lub w sposób przewodowy, w tym w procesie technicznym wprowadzenia bezpośredniego;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)    wprowadzeniem bezpośrednim </w:t>
      </w:r>
      <w:r>
        <w:rPr>
          <w:color w:val="000000"/>
        </w:rPr>
        <w:t xml:space="preserve">jest proces techniczny, za pomocą którego organizacja radiowa lub telewizyjna przesyła swój sygnał zawierający program innemu podmiotowi w taki sposób, że program nie jest publicznie dostępny w trakcie tego </w:t>
      </w:r>
      <w:proofErr w:type="spellStart"/>
      <w:r>
        <w:rPr>
          <w:color w:val="000000"/>
        </w:rPr>
        <w:t>przesyłu</w:t>
      </w:r>
      <w:proofErr w:type="spellEnd"/>
      <w:r>
        <w:rPr>
          <w:color w:val="000000"/>
        </w:rPr>
        <w:t>, w celu przejęcia programu przez ten pod</w:t>
      </w:r>
      <w:r>
        <w:rPr>
          <w:color w:val="000000"/>
        </w:rPr>
        <w:t>miot w całości i bez zmian oraz równoczesnego i integralnego przekazania go do powszechnego odbioru;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5)    reemitowaniem utworu jest jego rozpowszechnianie przez inny podmiot niż pierwotnie nadający lub podmiot, pod którego kontrolą i na którego odpowiedzi</w:t>
      </w:r>
      <w:r>
        <w:rPr>
          <w:color w:val="000000"/>
        </w:rPr>
        <w:t xml:space="preserve">alność takie pierwotne nadawanie jest prowadzone, drogą przejmowania w całości i bez zmian programu organizacji radiowej lub telewizyjnej oraz równoczesnego i integralnego przekazywania tego programu do powszechnego odbioru, niezależnie od sposobu, w jaki </w:t>
      </w:r>
      <w:proofErr w:type="spellStart"/>
      <w:r>
        <w:rPr>
          <w:color w:val="000000"/>
        </w:rPr>
        <w:t>reemitent</w:t>
      </w:r>
      <w:proofErr w:type="spellEnd"/>
      <w:r>
        <w:rPr>
          <w:color w:val="000000"/>
        </w:rPr>
        <w:t xml:space="preserve"> otrzymuje sygnał umożliwiający mu reemitowanie, w tym programu nadawanego w procesie technicznym wprowadzenia bezpośredniego;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6) wprowadzeniem utworu do obrotu jest publiczne udostępnienie jego oryginału albo egzemplarzy drogą przeniesienia ich w</w:t>
      </w:r>
      <w:r>
        <w:rPr>
          <w:color w:val="000000"/>
        </w:rPr>
        <w:t>łasności dokonanego przez uprawnionego lub za jego zgodą;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7) najmem egzemplarzy utworu jest ich przekazanie do ograniczonego czasowo korzystania w celu bezpośredniego lub pośredniego uzyskania korzyści majątkowej;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8) użyczeniem egzemplarzy utworu jest ich </w:t>
      </w:r>
      <w:r>
        <w:rPr>
          <w:color w:val="000000"/>
        </w:rPr>
        <w:t>przekazanie do ograniczonego czasowo korzystania, niemające na celu bezpośredniego lub pośredniego uzyskania korzyści majątkowej;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9) odtworzeniem utworu jest jego publiczne udostępnienie przy pomocy nośników dźwięku, obrazu lub dźwięku i obrazu, na których</w:t>
      </w:r>
      <w:r>
        <w:rPr>
          <w:color w:val="000000"/>
        </w:rPr>
        <w:t xml:space="preserve"> utwór został zapisany, albo urządzeń służących do odbioru programu radiowego lub telewizyjnego, w którym utwór jest nadawany, albo urządzeń umożliwiających korzystanie z utworu publicznie udostępnionego w taki sposób, aby każdy mógł mieć do niego dostęp w</w:t>
      </w:r>
      <w:r>
        <w:rPr>
          <w:color w:val="000000"/>
        </w:rPr>
        <w:t xml:space="preserve"> miejscu i czasie przez siebie wybranym;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10) technicznymi zabezpieczeniami są wszelkie technologie, urządzenia lub ich elementy, których przeznaczeniem jest zapobieganie działaniom lub ograniczenie działań umożliwiających korzystanie z utworów lub artystyc</w:t>
      </w:r>
      <w:r>
        <w:rPr>
          <w:color w:val="000000"/>
        </w:rPr>
        <w:t xml:space="preserve">znych </w:t>
      </w:r>
      <w:proofErr w:type="spellStart"/>
      <w:r>
        <w:rPr>
          <w:color w:val="000000"/>
        </w:rPr>
        <w:t>wykonań</w:t>
      </w:r>
      <w:proofErr w:type="spellEnd"/>
      <w:r>
        <w:rPr>
          <w:color w:val="000000"/>
        </w:rPr>
        <w:t xml:space="preserve"> z naruszeniem prawa;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11) skutecznymi technicznymi zabezpieczeniami są techniczne zabezpieczenia umożliwiające podmiotom uprawnionym kontrolę nad korzystaniem z chronionego utworu lub artystycznego wykonania poprzez zastosowanie kodu dostępu l</w:t>
      </w:r>
      <w:r>
        <w:rPr>
          <w:color w:val="000000"/>
        </w:rPr>
        <w:t>ub mechanizmu zabezpieczenia, w szczególności szyfrowania, zakłócania lub każdej innej transformacji utworu lub artystycznego wykonania lub mechanizmu kontroli zwielokrotniania, które spełniają cel ochronny;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12) informacjami na temat zarządzania prawami są</w:t>
      </w:r>
      <w:r>
        <w:rPr>
          <w:color w:val="000000"/>
        </w:rPr>
        <w:t xml:space="preserve"> informacje identyfikujące utwór, twórcę, podmiot praw autorskich lub informacje o warunkach eksploatacji utworu, o ile zostały one dołączone do egzemplarza utworu lub są przekazywane w związku z jego rozpowszechnianiem, w tym kody identyfikacyjne;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lastRenderedPageBreak/>
        <w:t>13)    </w:t>
      </w:r>
      <w:r>
        <w:rPr>
          <w:color w:val="000000"/>
        </w:rPr>
        <w:t xml:space="preserve">instytucją oświatową są jednostki organizacyjne, o których mowa w </w:t>
      </w:r>
      <w:r>
        <w:rPr>
          <w:color w:val="1B1B1B"/>
        </w:rPr>
        <w:t>art. 2</w:t>
      </w:r>
      <w:r>
        <w:rPr>
          <w:color w:val="000000"/>
        </w:rPr>
        <w:t xml:space="preserve"> ustawy z dnia 14 grudnia 2016 r. - Prawo oświatowe (Dz. U. z 2024 r. poz. 737 i 854), szkoły polskie, o których mowa w </w:t>
      </w:r>
      <w:r>
        <w:rPr>
          <w:color w:val="1B1B1B"/>
        </w:rPr>
        <w:t>art. 4 pkt 29d</w:t>
      </w:r>
      <w:r>
        <w:rPr>
          <w:color w:val="000000"/>
        </w:rPr>
        <w:t xml:space="preserve"> tej ustawy, oraz szkoły podoficerskie, ośrodki sz</w:t>
      </w:r>
      <w:r>
        <w:rPr>
          <w:color w:val="000000"/>
        </w:rPr>
        <w:t xml:space="preserve">kolenia lub centra szkolenia, o których mowa w </w:t>
      </w:r>
      <w:r>
        <w:rPr>
          <w:color w:val="1B1B1B"/>
        </w:rPr>
        <w:t>art. 91 ust. 1 pkt 1a-3</w:t>
      </w:r>
      <w:r>
        <w:rPr>
          <w:color w:val="000000"/>
        </w:rPr>
        <w:t xml:space="preserve"> i </w:t>
      </w:r>
      <w:r>
        <w:rPr>
          <w:color w:val="1B1B1B"/>
        </w:rPr>
        <w:t>ust. 2</w:t>
      </w:r>
      <w:r>
        <w:rPr>
          <w:color w:val="000000"/>
        </w:rPr>
        <w:t xml:space="preserve"> ustawy z dnia 11 marca 2022 r. o obronie Ojczyzny (Dz. U. z 2024 r. poz. 248, 834, 1089, 1222 i 1248), a także Centralna Komisja Egzaminacyjna, o której mowa w </w:t>
      </w:r>
      <w:r>
        <w:rPr>
          <w:color w:val="1B1B1B"/>
        </w:rPr>
        <w:t>art. 9a ust. 1</w:t>
      </w:r>
      <w:r>
        <w:rPr>
          <w:color w:val="000000"/>
        </w:rPr>
        <w:t xml:space="preserve"> u</w:t>
      </w:r>
      <w:r>
        <w:rPr>
          <w:color w:val="000000"/>
        </w:rPr>
        <w:t>stawy z dnia 7 września 1991 r. o systemie oświaty (Dz. U. z 2024 r. poz. 750 i 854), oraz okręgowe komisje egzaminacyjne, o których mowa w art. 9c ust. 1 tej ustawy;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14) organizacją zbiorowego zarządzania jest organizacja zbiorowego zarządzania, w rozumie</w:t>
      </w:r>
      <w:r>
        <w:rPr>
          <w:color w:val="000000"/>
        </w:rPr>
        <w:t xml:space="preserve">niu </w:t>
      </w:r>
      <w:r>
        <w:rPr>
          <w:color w:val="1B1B1B"/>
        </w:rPr>
        <w:t>art. 3 pkt 2</w:t>
      </w:r>
      <w:r>
        <w:rPr>
          <w:color w:val="000000"/>
        </w:rPr>
        <w:t xml:space="preserve"> ustawy z dnia 15 czerwca 2018 r. o zbiorowym zarządzaniu prawami autorskimi i prawami pokrewnymi (Dz. U. poz. 1293), zwanej dalej "ustawą o zbiorowym zarządzaniu prawami autorskimi i prawami pokrewnymi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15) umową o zbiorowe zarządzanie jest</w:t>
      </w:r>
      <w:r>
        <w:rPr>
          <w:color w:val="000000"/>
        </w:rPr>
        <w:t xml:space="preserve"> umowa, o której mowa w </w:t>
      </w:r>
      <w:r>
        <w:rPr>
          <w:color w:val="1B1B1B"/>
        </w:rPr>
        <w:t>art. 29</w:t>
      </w:r>
      <w:r>
        <w:rPr>
          <w:color w:val="000000"/>
        </w:rPr>
        <w:t xml:space="preserve"> ustawy o zbiorowym zarządzaniu prawami autorskimi i prawami pokrewnymi;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16) umową o reprezentacji jest umowa w rozumieniu </w:t>
      </w:r>
      <w:r>
        <w:rPr>
          <w:color w:val="1B1B1B"/>
        </w:rPr>
        <w:t>art. 3 pkt 9</w:t>
      </w:r>
      <w:r>
        <w:rPr>
          <w:color w:val="000000"/>
        </w:rPr>
        <w:t xml:space="preserve"> ustawy o zbiorowym zarządzaniu prawami autorskimi i prawami pokrewnymi;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17) właściwą orga</w:t>
      </w:r>
      <w:r>
        <w:rPr>
          <w:color w:val="000000"/>
        </w:rPr>
        <w:t>nizacją zbiorowego zarządzania prawami autorskimi lub prawami pokrewnymi jest organizacja, która zbiorowo zarządza prawami uprawnionego na podstawie umowy o zbiorowe zarządzanie lub umowy o reprezentacji, a gdy uprawniony nie zawarł umowy z żadną organizac</w:t>
      </w:r>
      <w:r>
        <w:rPr>
          <w:color w:val="000000"/>
        </w:rPr>
        <w:t>ją - organizacja reprezentatywna dla danego rodzaju utworów lub przedmiotów praw pokrewnych i kategorii uprawnionych na danym polu eksploatacji w rozumieniu ustawy o zbiorowym zarządzaniu prawami autorskimi i prawami pokrewnymi;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18) beneficjentem jest, nie</w:t>
      </w:r>
      <w:r>
        <w:rPr>
          <w:color w:val="000000"/>
        </w:rPr>
        <w:t>zależnie od jakichkolwiek innych dysfunkcji, osoba:</w:t>
      </w:r>
    </w:p>
    <w:p w:rsidR="0096430A" w:rsidRDefault="00056876">
      <w:pPr>
        <w:spacing w:after="0"/>
        <w:ind w:left="746"/>
      </w:pPr>
      <w:r>
        <w:rPr>
          <w:color w:val="000000"/>
        </w:rPr>
        <w:t>a) niewidoma lub</w:t>
      </w:r>
    </w:p>
    <w:p w:rsidR="0096430A" w:rsidRDefault="00056876">
      <w:pPr>
        <w:spacing w:after="0"/>
        <w:ind w:left="746"/>
      </w:pPr>
      <w:r>
        <w:rPr>
          <w:color w:val="000000"/>
        </w:rPr>
        <w:t>b) z dysfunkcją narządu wzroku niepoddającą się korekcji w takim stopniu, aby sprawność wzroku tej osoby stała się zasadniczo równoważna ze sprawnością wzroku osoby bez takiej dysfunkcji,</w:t>
      </w:r>
      <w:r>
        <w:rPr>
          <w:color w:val="000000"/>
        </w:rPr>
        <w:t xml:space="preserve"> i która w związku z tym nie jest w stanie czytać utworów wyrażonych słowem pisanym w zasadniczo takim samym stopniu, jak osoba bez takiej dysfunkcji, lub</w:t>
      </w:r>
    </w:p>
    <w:p w:rsidR="0096430A" w:rsidRDefault="00056876">
      <w:pPr>
        <w:spacing w:after="0"/>
        <w:ind w:left="746"/>
      </w:pPr>
      <w:r>
        <w:rPr>
          <w:color w:val="000000"/>
        </w:rPr>
        <w:t>c) z ograniczoną zdolnością postrzegania lub czytania, która w związku z tym nie jest w stanie czytać</w:t>
      </w:r>
      <w:r>
        <w:rPr>
          <w:color w:val="000000"/>
        </w:rPr>
        <w:t xml:space="preserve"> utworów wyrażonych słowem pisanym w zasadniczo takim samym stopniu, jak osoba bez takiej dysfunkcji, lub</w:t>
      </w:r>
    </w:p>
    <w:p w:rsidR="0096430A" w:rsidRDefault="00056876">
      <w:pPr>
        <w:spacing w:after="0"/>
        <w:ind w:left="746"/>
      </w:pPr>
      <w:r>
        <w:rPr>
          <w:color w:val="000000"/>
        </w:rPr>
        <w:t>d) która ze względu na inną dysfunkcję fizyczną nie jest w stanie trzymać książki lub posługiwać się nią lub też skupić wzroku lub poruszać oczami w s</w:t>
      </w:r>
      <w:r>
        <w:rPr>
          <w:color w:val="000000"/>
        </w:rPr>
        <w:t>topniu umożliwiającym normalne czytanie;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19) upoważnionym podmiotem jest jednostka sektora finansów publicznych, instytucja oświatowa, uczelnia lub niedziałająca w celu osiągnięcia zysku organizacja prowadząca działalność pożytku publicznego, która w ramac</w:t>
      </w:r>
      <w:r>
        <w:rPr>
          <w:color w:val="000000"/>
        </w:rPr>
        <w:t>h swoich statutowych zadań prowadzi działania na rzecz beneficjentów w zakresie edukacji, szkoleń, czytania adaptacyjnego lub dostępu do informacji;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20) kopią utworu w dostępnym formacie jest kopia:</w:t>
      </w:r>
    </w:p>
    <w:p w:rsidR="0096430A" w:rsidRDefault="00056876">
      <w:pPr>
        <w:spacing w:after="0"/>
        <w:ind w:left="746"/>
      </w:pPr>
      <w:r>
        <w:rPr>
          <w:color w:val="000000"/>
        </w:rPr>
        <w:lastRenderedPageBreak/>
        <w:t>a) powstała w wyniku działania niezbędnego w celu zapewni</w:t>
      </w:r>
      <w:r>
        <w:rPr>
          <w:color w:val="000000"/>
        </w:rPr>
        <w:t>enia beneficjentowi równie skutecznego i wygodnego dostępu do utworu jak ten, z którego korzysta osoba bez dysfunkcji, o których mowa w pkt 18,</w:t>
      </w:r>
    </w:p>
    <w:p w:rsidR="0096430A" w:rsidRDefault="00056876">
      <w:pPr>
        <w:spacing w:after="0"/>
        <w:ind w:left="746"/>
      </w:pPr>
      <w:r>
        <w:rPr>
          <w:color w:val="000000"/>
        </w:rPr>
        <w:t>b) sporządzona z kopii, o której mowa w lit. 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21)    instytucją dziedzictwa kulturowego jest biblioteka, muzeu</w:t>
      </w:r>
      <w:r>
        <w:rPr>
          <w:color w:val="000000"/>
        </w:rPr>
        <w:t>m, archiwum oraz instytucja kultury, której statutowym zadaniem jest gromadzenie, ochrona i upowszechnianie zbiorów dziedzictwa filmowego lub fonograficznego;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22)    eksploracją tekstów i danych jest ich analiza wyłącznie przy zastosowaniu zautomatyzowanej</w:t>
      </w:r>
      <w:r>
        <w:rPr>
          <w:color w:val="000000"/>
        </w:rPr>
        <w:t xml:space="preserve"> techniki służącej do analizowania tekstów i danych w postaci cyfrowej w celu wygenerowania określonych informacji, obejmujących w szczególności wzorce, tendencje i korelacje;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23)    usługodawcą jest usługodawca w rozumieniu </w:t>
      </w:r>
      <w:r>
        <w:rPr>
          <w:color w:val="1B1B1B"/>
        </w:rPr>
        <w:t>art. 2 pkt 6</w:t>
      </w:r>
      <w:r>
        <w:rPr>
          <w:color w:val="000000"/>
        </w:rPr>
        <w:t xml:space="preserve"> ustawy z dnia 18 l</w:t>
      </w:r>
      <w:r>
        <w:rPr>
          <w:color w:val="000000"/>
        </w:rPr>
        <w:t>ipca 2002 r. o świadczeniu usług drogą elektroniczną (Dz. U. z 2020 r. poz. 344 oraz z 2024 r. poz. 1222);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24)    usługobiorcą jest usługobiorca w rozumieniu </w:t>
      </w:r>
      <w:r>
        <w:rPr>
          <w:color w:val="1B1B1B"/>
        </w:rPr>
        <w:t>art. 2 pkt 7</w:t>
      </w:r>
      <w:r>
        <w:rPr>
          <w:color w:val="000000"/>
        </w:rPr>
        <w:t xml:space="preserve"> ustawy z dnia 18 lipca 2002 r. o świadczeniu usług drogą elektroniczną;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25)    dostaw</w:t>
      </w:r>
      <w:r>
        <w:rPr>
          <w:color w:val="000000"/>
        </w:rPr>
        <w:t>cą usług udostępniania treści online jest usługodawca, którego głównym przedmiotem działalności jest przechowywanie i udzielanie publicznego dostępu do znacznej liczby utworów lub przedmiotów praw pokrewnych zamieszczanych przez usługobiorców, które to utw</w:t>
      </w:r>
      <w:r>
        <w:rPr>
          <w:color w:val="000000"/>
        </w:rPr>
        <w:t>ory lub przedmioty praw pokrewnych są przez niego organizowane i promowane w celach zarobkowych; za takich dostawców nie uznaje się w szczególności dostawców takich usług, jak niedziałające w celach zarobkowych encyklopedie internetowe, repozytoria naukowe</w:t>
      </w:r>
      <w:r>
        <w:rPr>
          <w:color w:val="000000"/>
        </w:rPr>
        <w:t xml:space="preserve"> i edukacyjne, platformy tworzenia otwartego oprogramowania i platformy wymiany otwartego oprogramowania, dostawców usług komunikacji elektronicznej, internetowych platform handlowych oraz usług w chmurze dla przedsiębiorstw i usług w chmurze obliczeniowej</w:t>
      </w:r>
      <w:r>
        <w:rPr>
          <w:color w:val="000000"/>
        </w:rPr>
        <w:t>, które umożliwiają usługobiorcom zamieszczanie treści na własny użytek;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26)    dodatkową usługą online jest usługa dostarczana w systemie teleinformatycznym w rozumieniu art. 2 pkt 3 ustawy z dnia 18 lipca 2002 r. o świadczeniu usług drogą elektroniczną, </w:t>
      </w:r>
      <w:r>
        <w:rPr>
          <w:color w:val="000000"/>
        </w:rPr>
        <w:t xml:space="preserve">polegająca na przekazywaniu do powszechnego odbioru przez organizację radiową lub telewizyjną lub pod jej kontrolą i na jej odpowiedzialność, audycji telewizyjnych lub radiowych równocześnie z ich nadawaniem lub w określonym czasie po ich nadaniu przez tę </w:t>
      </w:r>
      <w:r>
        <w:rPr>
          <w:color w:val="000000"/>
        </w:rPr>
        <w:t xml:space="preserve">organizację oraz na przekazywaniu do powszechnego odbioru wszelkich materiałów dodatkowych w stosunku do takiego nadania, które wzbogacają lub w inny sposób poszerzają nadawane audycje, w szczególności przez zapowiedzi, uzupełnianie lub ocenę treści danej </w:t>
      </w:r>
      <w:r>
        <w:rPr>
          <w:color w:val="000000"/>
        </w:rPr>
        <w:t>audycji;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27)    licencją jest umowa o korzystanie z utworu.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Ilekroć w ustawie jest mowa o równowartości danej kwoty wyrażonej w euro, należy przez to rozumieć jej równowartość wyrażoną w walucie polskiej, ustaloną przy zastosowaniu średniego kursu euro</w:t>
      </w:r>
      <w:r>
        <w:rPr>
          <w:color w:val="000000"/>
        </w:rPr>
        <w:t>, lub jej równowartość wyrażoną w innej walucie, ustaloną przy zastosowaniu średniego kursu euro oraz średniego kursu tej waluty ogłoszonego przez Narodowy Bank Polski w dniu poprzedzającym dokonanie czynności.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[Rozpowszechnianie utworu drogą s</w:t>
      </w:r>
      <w:r>
        <w:rPr>
          <w:b/>
          <w:color w:val="000000"/>
        </w:rPr>
        <w:t>atelitarną]</w:t>
      </w:r>
    </w:p>
    <w:p w:rsidR="0096430A" w:rsidRDefault="00056876">
      <w:pPr>
        <w:spacing w:after="0"/>
      </w:pPr>
      <w:r>
        <w:rPr>
          <w:color w:val="000000"/>
        </w:rPr>
        <w:t>1. Rozpowszechnianiem utworu na terytorium Rzeczypospolitej Polskiej, drogą emisji radiowej lub telewizyjnej, prowadzonej w sposób satelitarny jest jego rozpowszechnianie poprzez wprowadzenie przez organizację radiową lub telewizyjną i na jej o</w:t>
      </w:r>
      <w:r>
        <w:rPr>
          <w:color w:val="000000"/>
        </w:rPr>
        <w:t>dpowiedzialność, na terytorium Rzeczypospolitej Polskiej, do drogi przekazu prowadzącej do satelity i z powrotem na Ziemię.</w:t>
      </w:r>
    </w:p>
    <w:p w:rsidR="0096430A" w:rsidRDefault="00056876">
      <w:pPr>
        <w:spacing w:before="26" w:after="0"/>
      </w:pPr>
      <w:r>
        <w:rPr>
          <w:color w:val="000000"/>
        </w:rPr>
        <w:t>2. Jeżeli rozpowszechnianie utworu drogą emisji radiowej lub telewizyjnej prowadzonej w sposób satelitarny ma miejsce w państwie nie</w:t>
      </w:r>
      <w:r>
        <w:rPr>
          <w:color w:val="000000"/>
        </w:rPr>
        <w:t xml:space="preserve">będącym członkiem Unii Europejskiej, które nie zapewnia poziomu ochrony określonego w </w:t>
      </w:r>
      <w:r>
        <w:rPr>
          <w:color w:val="1B1B1B"/>
        </w:rPr>
        <w:t>rozdziale II</w:t>
      </w:r>
      <w:r>
        <w:rPr>
          <w:color w:val="000000"/>
        </w:rPr>
        <w:t xml:space="preserve"> dyrektywy Rady nr 93/83/EWG z dnia 27 września 1993 r. w sprawie koordynacji niektórych zasad dotyczących prawa autorskiego oraz praw pokrewnych stosowanych </w:t>
      </w:r>
      <w:r>
        <w:rPr>
          <w:color w:val="000000"/>
        </w:rPr>
        <w:t>w odniesieniu do przekazu satelitarnego oraz retransmisji drogą kablową (Dz. Urz. WE L 248 z 06.10.1993, str. 15; Dz. Urz. UE Polskie wydanie specjalne, rozdz. 17, t. 1, str. 134) oraz gdy: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sygnał przekazujący utwór jest przesyłany do satelity za pośred</w:t>
      </w:r>
      <w:r>
        <w:rPr>
          <w:color w:val="000000"/>
        </w:rPr>
        <w:t>nictwem ziemskiej stacji nadawczej znajdującej się na terytorium Rzeczypospolitej Polskiej, uważa się, że utwór został rozpowszechniony na terytorium Rzeczypospolitej Polskiej przez operatora tej stacji;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sygnał przekazujący utwór jest przesyłany do sate</w:t>
      </w:r>
      <w:r>
        <w:rPr>
          <w:color w:val="000000"/>
        </w:rPr>
        <w:t>lity za pośrednictwem ziemskiej stacji nadawczej znajdującej się na terytorium państwa niebędącego członkiem Unii Europejskiej, a rozpowszechnianie utworu odbywa się na zlecenie organizacji radiowej lub telewizyjnej mającej siedzibę w jednym z państw człon</w:t>
      </w:r>
      <w:r>
        <w:rPr>
          <w:color w:val="000000"/>
        </w:rPr>
        <w:t>kowskich Unii Europejskiej oraz główne przedsiębiorstwo na terytorium Rzeczypospolitej Polskiej, uważa się, że utwór został rozpowszechniony na terytorium Rzeczypospolitej Polskiej przez tę organizację.</w:t>
      </w:r>
    </w:p>
    <w:p w:rsidR="0096430A" w:rsidRDefault="00056876">
      <w:pPr>
        <w:spacing w:before="26" w:after="0"/>
      </w:pPr>
      <w:r>
        <w:rPr>
          <w:color w:val="000000"/>
        </w:rPr>
        <w:t>3. W przypadku gdy sygnał przekazujący utwór jest kod</w:t>
      </w:r>
      <w:r>
        <w:rPr>
          <w:color w:val="000000"/>
        </w:rPr>
        <w:t>owany w sposób uniemożliwiający jego powszechny i nieograniczony odbiór, jest to rozpowszechnianie, w rozumieniu ust. 1, pod warunkiem równoczesnego udostępnienia przez organizację radiową lub telewizyjną, lub za jej zgodą, środków do odbioru tego sygnału.</w:t>
      </w:r>
    </w:p>
    <w:p w:rsidR="0096430A" w:rsidRDefault="00056876">
      <w:pPr>
        <w:spacing w:before="26" w:after="0"/>
      </w:pPr>
      <w:r>
        <w:rPr>
          <w:color w:val="000000"/>
        </w:rPr>
        <w:t xml:space="preserve">4. Satelitą jest sztuczny satelita Ziemi działający w pasmach częstotliwości, które na mocy przepisów </w:t>
      </w:r>
      <w:r>
        <w:rPr>
          <w:color w:val="1B1B1B"/>
        </w:rPr>
        <w:t>ustawy</w:t>
      </w:r>
      <w:r>
        <w:rPr>
          <w:color w:val="000000"/>
        </w:rPr>
        <w:t xml:space="preserve"> z dnia 16 lipca 2004 r. - Prawo telekomunikacyjne (Dz. U. z 2022 r. poz. 1648 i 1933) są przeznaczone dla celów emisji sygnałów przeznaczonych do </w:t>
      </w:r>
      <w:r>
        <w:rPr>
          <w:color w:val="000000"/>
        </w:rPr>
        <w:t>publicznego odbioru lub dla zamkniętej komunikacji pomiędzy dwoma punktami, przy czym odbiór sygnałów w obu tych przypadkach musi odbywać się w porównywalnych warunkach.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.   </w:t>
      </w:r>
      <w:r>
        <w:rPr>
          <w:b/>
          <w:color w:val="000000"/>
        </w:rPr>
        <w:t xml:space="preserve"> [Rozpowszechnianie utworów w ramach świadczenia dodatkowej usługi online]</w:t>
      </w:r>
    </w:p>
    <w:p w:rsidR="0096430A" w:rsidRDefault="00056876">
      <w:pPr>
        <w:spacing w:after="0"/>
      </w:pPr>
      <w:r>
        <w:rPr>
          <w:color w:val="000000"/>
        </w:rPr>
        <w:t>1. Rozpowszechnianie przez organizację radiową lub telewizyjną w sposób przewodowy lub w sposób bezprzewodowy utworów: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zawartych w audycjach radiowych,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zawartych w audycjach t</w:t>
      </w:r>
      <w:r>
        <w:rPr>
          <w:color w:val="000000"/>
        </w:rPr>
        <w:t>elewizyjnych o charakterze informacyjnym, publicystycznym lub będących jej własnymi produkcjami w całości przez nią finansowanymi,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stanowiących materiały dodatkowe w stosunku do audycji, o których mowa w pkt 1 i 2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lastRenderedPageBreak/>
        <w:t>- w ramach świadczenia dodatkowej usług</w:t>
      </w:r>
      <w:r>
        <w:rPr>
          <w:color w:val="000000"/>
        </w:rPr>
        <w:t>i online, jak również zwielokrotnianie tych utworów, niezbędne w celu świadczenia dodatkowej usługi online, umożliwienia dostępu do niej lub korzystania z niej w odniesieniu do audycji, o których mowa w pkt 1 i 2, i materiałów dodatkowych, o których mowa w</w:t>
      </w:r>
      <w:r>
        <w:rPr>
          <w:color w:val="000000"/>
        </w:rPr>
        <w:t xml:space="preserve"> pkt 3, uznaje się, do celów wykonywania praw autorskich dotyczących tych czynności, za mające miejsce wyłącznie w państwie członkowskim Unii Europejskiej lub państwie członkowskim Europejskiego Porozumienia o Wolnym Handlu (EFTA) - stronie umowy o Europej</w:t>
      </w:r>
      <w:r>
        <w:rPr>
          <w:color w:val="000000"/>
        </w:rPr>
        <w:t>skim Obszarze Gospodarczym, w którym organizacja radiowa lub telewizyjna posiada swoje główne przedsiębiorstwo.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Przepisu ust. 1 nie stosuje się do nadawania audycji telewizyjnych z wydarzeń sportowych oraz zawartych w tych nadaniach utworów.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>.</w:t>
      </w:r>
      <w:r>
        <w:rPr>
          <w:b/>
          <w:color w:val="000000"/>
        </w:rPr>
        <w:t>    [Ustalenie wysokości wynagrodzenia za rozpowszechnianie utworów drogą satelitarną lub w ramach świadczenia dodatkowej usługi online]</w:t>
      </w:r>
    </w:p>
    <w:p w:rsidR="0096430A" w:rsidRDefault="00056876">
      <w:pPr>
        <w:spacing w:after="0"/>
      </w:pPr>
      <w:r>
        <w:rPr>
          <w:color w:val="000000"/>
        </w:rPr>
        <w:t>1. Strony, ustalając wysokość wynagrodzenia za korzystanie z praw, do których mają zastosowanie przepisy art. 6</w:t>
      </w:r>
      <w:r>
        <w:rPr>
          <w:color w:val="000000"/>
          <w:vertAlign w:val="superscript"/>
        </w:rPr>
        <w:t xml:space="preserve">1 </w:t>
      </w:r>
      <w:r>
        <w:rPr>
          <w:color w:val="000000"/>
        </w:rPr>
        <w:t>ust. 1</w:t>
      </w:r>
      <w:r>
        <w:rPr>
          <w:color w:val="000000"/>
        </w:rPr>
        <w:t xml:space="preserve"> i 2 oraz art. 6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ust. 1, uwzględniają wszystkie aspekty nadania lub świadczenia dodatkowej usługi online, takie jak liczba lub rodzaj odbiorców oraz dostępne wersje językowe i cechy nadania lub usługi, w tym czas dostępności online programów udostępnianyc</w:t>
      </w:r>
      <w:r>
        <w:rPr>
          <w:color w:val="000000"/>
        </w:rPr>
        <w:t>h w ramach tej usługi. Nie wyklucza to możliwości ustalenia wysokości wynagrodzenia na podstawie przychodów organizacji radiowej lub telewizyjnej.</w:t>
      </w:r>
    </w:p>
    <w:p w:rsidR="0096430A" w:rsidRDefault="00056876">
      <w:pPr>
        <w:spacing w:before="26" w:after="0"/>
      </w:pPr>
      <w:r>
        <w:rPr>
          <w:color w:val="000000"/>
        </w:rPr>
        <w:t>2. Przepisy art. 6</w:t>
      </w:r>
      <w:r>
        <w:rPr>
          <w:color w:val="000000"/>
          <w:vertAlign w:val="superscript"/>
        </w:rPr>
        <w:t xml:space="preserve">1 </w:t>
      </w:r>
      <w:r>
        <w:rPr>
          <w:color w:val="000000"/>
        </w:rPr>
        <w:t>ust. 1 i 2 oraz art. 6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ust. 1 nie ograniczają uprawnionym oraz organizacjom radiowym i t</w:t>
      </w:r>
      <w:r>
        <w:rPr>
          <w:color w:val="000000"/>
        </w:rPr>
        <w:t>elewizyjnym możliwości uzgodnienia zakresu, miejsca i czasu korzystania z utworu.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7.  [Zasada traktowania krajowego]</w:t>
      </w:r>
    </w:p>
    <w:p w:rsidR="0096430A" w:rsidRDefault="00056876">
      <w:pPr>
        <w:spacing w:after="0"/>
      </w:pPr>
      <w:r>
        <w:rPr>
          <w:color w:val="000000"/>
        </w:rPr>
        <w:t>Jeżeli umowy międzynarodowe, których Rzeczpospolita Polska jest stroną, przewidują dalej idącą ochronę, niż to wynika z ustawy, do n</w:t>
      </w:r>
      <w:r>
        <w:rPr>
          <w:color w:val="000000"/>
        </w:rPr>
        <w:t>ieopublikowanych utworów obywateli polskich albo do utworów opublikowanych po raz pierwszy na terytorium Rzeczypospolitej Polskiej lub równocześnie na terytorium Rzeczypospolitej Polskiej albo opublikowanych po raz pierwszy w języku polskim - stosuje się p</w:t>
      </w:r>
      <w:r>
        <w:rPr>
          <w:color w:val="000000"/>
        </w:rPr>
        <w:t>ostanowienia tych umów.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2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Podmiot prawa autorskiego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8.  [Twórca. Domniemanie autorstwa. Zatajenie autorstwa]</w:t>
      </w:r>
    </w:p>
    <w:p w:rsidR="0096430A" w:rsidRDefault="00056876">
      <w:pPr>
        <w:spacing w:after="0"/>
      </w:pPr>
      <w:r>
        <w:rPr>
          <w:color w:val="000000"/>
        </w:rPr>
        <w:t>1. Prawo autorskie przysługuje twórcy, o ile ustawa nie stanowi inaczej.</w:t>
      </w:r>
    </w:p>
    <w:p w:rsidR="0096430A" w:rsidRDefault="00056876">
      <w:pPr>
        <w:spacing w:before="26" w:after="0"/>
      </w:pPr>
      <w:r>
        <w:rPr>
          <w:color w:val="000000"/>
        </w:rPr>
        <w:t>2. Domniemywa się, że twórcą jest osoba, której nazwisko</w:t>
      </w:r>
      <w:r>
        <w:rPr>
          <w:color w:val="000000"/>
        </w:rPr>
        <w:t xml:space="preserve"> w tym charakterze uwidoczniono na egzemplarzach utworu lub której autorstwo podano do publicznej wiadomości w jakikolwiek inny sposób w związku z rozpowszechnianiem utworu.</w:t>
      </w:r>
    </w:p>
    <w:p w:rsidR="0096430A" w:rsidRDefault="00056876">
      <w:pPr>
        <w:spacing w:before="26" w:after="0"/>
      </w:pPr>
      <w:r>
        <w:rPr>
          <w:color w:val="000000"/>
        </w:rPr>
        <w:t>3. Dopóki twórca nie ujawnił swojego autorstwa, w wykonywaniu prawa autorskiego za</w:t>
      </w:r>
      <w:r>
        <w:rPr>
          <w:color w:val="000000"/>
        </w:rPr>
        <w:t>stępuje go producent lub wydawca, a w razie ich braku - właściwa organizacja zbiorowego zarządzania prawami autorskimi.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9.  [Współtwórczość]</w:t>
      </w:r>
    </w:p>
    <w:p w:rsidR="0096430A" w:rsidRDefault="00056876">
      <w:pPr>
        <w:spacing w:after="0"/>
      </w:pPr>
      <w:r>
        <w:rPr>
          <w:color w:val="000000"/>
        </w:rPr>
        <w:t xml:space="preserve">1. Współtwórcom przysługuje prawo autorskie wspólnie. Domniemywa się, że wielkości udziałów są równe. Każdy </w:t>
      </w:r>
      <w:r>
        <w:rPr>
          <w:color w:val="000000"/>
        </w:rPr>
        <w:t>ze współtwórców może żądać określenia wielkości udziałów przez sąd, na podstawie wkładów pracy twórczej.</w:t>
      </w:r>
    </w:p>
    <w:p w:rsidR="0096430A" w:rsidRDefault="00056876">
      <w:pPr>
        <w:spacing w:before="26" w:after="0"/>
      </w:pPr>
      <w:r>
        <w:rPr>
          <w:color w:val="000000"/>
        </w:rPr>
        <w:t>2. Każdy ze współtwórców może wykonywać prawo autorskie do swojej części utworu mającej samodzielne znaczenie, bez uszczerbku dla praw pozostałych wspó</w:t>
      </w:r>
      <w:r>
        <w:rPr>
          <w:color w:val="000000"/>
        </w:rPr>
        <w:t>łtwórców.</w:t>
      </w:r>
    </w:p>
    <w:p w:rsidR="0096430A" w:rsidRDefault="00056876">
      <w:pPr>
        <w:spacing w:before="26" w:after="0"/>
      </w:pPr>
      <w:r>
        <w:rPr>
          <w:color w:val="000000"/>
        </w:rPr>
        <w:t>3. Do wykonywania prawa autorskiego do całości utworu potrzebna jest zgoda wszystkich współtwórców. W przypadku braku takiej zgody każdy ze współtwórców może żądać rozstrzygnięcia przez sąd, który orzeka uwzględniając interesy wszystkich współtwó</w:t>
      </w:r>
      <w:r>
        <w:rPr>
          <w:color w:val="000000"/>
        </w:rPr>
        <w:t>rców.</w:t>
      </w:r>
    </w:p>
    <w:p w:rsidR="0096430A" w:rsidRDefault="00056876">
      <w:pPr>
        <w:spacing w:before="26" w:after="0"/>
      </w:pPr>
      <w:r>
        <w:rPr>
          <w:color w:val="000000"/>
        </w:rPr>
        <w:t>4. Każdy ze współtwórców może dochodzić roszczeń z tytułu naruszenia prawa autorskiego do całości utworu. Uzyskane świadczenie przypada wszystkim współtwórcom, stosownie do wielkości ich udziałów.</w:t>
      </w:r>
    </w:p>
    <w:p w:rsidR="0096430A" w:rsidRDefault="00056876">
      <w:pPr>
        <w:spacing w:before="26" w:after="0"/>
      </w:pPr>
      <w:r>
        <w:rPr>
          <w:color w:val="000000"/>
        </w:rPr>
        <w:t>5. Do autorskich praw majątkowych przysługujących wsp</w:t>
      </w:r>
      <w:r>
        <w:rPr>
          <w:color w:val="000000"/>
        </w:rPr>
        <w:t xml:space="preserve">ółtwórcom stosuje się odpowiednio przepisy </w:t>
      </w:r>
      <w:r>
        <w:rPr>
          <w:color w:val="1B1B1B"/>
        </w:rPr>
        <w:t>Kodeksu cywilnego</w:t>
      </w:r>
      <w:r>
        <w:rPr>
          <w:color w:val="000000"/>
        </w:rPr>
        <w:t xml:space="preserve"> o współwłasności w częściach ułamkowych.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10.  [Utwory połączone]</w:t>
      </w:r>
    </w:p>
    <w:p w:rsidR="0096430A" w:rsidRDefault="00056876">
      <w:pPr>
        <w:spacing w:after="0"/>
      </w:pPr>
      <w:r>
        <w:rPr>
          <w:color w:val="000000"/>
        </w:rPr>
        <w:t>Jeżeli twórcy połączyli swoje odrębne utwory w celu wspólnego rozpowszechniania, każdy z nich może żądać od pozostałych twó</w:t>
      </w:r>
      <w:r>
        <w:rPr>
          <w:color w:val="000000"/>
        </w:rPr>
        <w:t>rców udzielenia zezwolenia na rozpowszechnianie tak powstałej całości, chyba że istnieje słuszna podstawa odmowy, a umowa nie stanowi inaczej. Przepisy art. 9 ust. 2-4 stosuje się odpowiednio.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11.  [Utwory zbiorowe]</w:t>
      </w:r>
    </w:p>
    <w:p w:rsidR="0096430A" w:rsidRDefault="00056876">
      <w:pPr>
        <w:spacing w:after="0"/>
      </w:pPr>
      <w:r>
        <w:rPr>
          <w:color w:val="000000"/>
        </w:rPr>
        <w:t>Autorskie prawa majątkowe do utwo</w:t>
      </w:r>
      <w:r>
        <w:rPr>
          <w:color w:val="000000"/>
        </w:rPr>
        <w:t>ru zbiorowego, w szczególności do encyklopedii lub publikacji periodycznej, przysługują producentowi lub wydawcy, a do poszczególnych części mających samodzielne znaczenie - ich twórcom. Domniemywa się, że producentowi lub wydawcy przysługuje prawo do tytu</w:t>
      </w:r>
      <w:r>
        <w:rPr>
          <w:color w:val="000000"/>
        </w:rPr>
        <w:t>łu.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12.  [Utwory pracownicze]</w:t>
      </w:r>
    </w:p>
    <w:p w:rsidR="0096430A" w:rsidRDefault="00056876">
      <w:pPr>
        <w:spacing w:after="0"/>
      </w:pPr>
      <w:r>
        <w:rPr>
          <w:color w:val="000000"/>
        </w:rPr>
        <w:t>1. Jeżeli ustawa lub umowa o pracę nie stanowią inaczej, pracodawca, którego pracownik stworzył utwór w wyniku wykonywania obowiązków ze stosunku pracy, nabywa z chwilą przyjęcia utworu autorskie prawa majątkowe w grani</w:t>
      </w:r>
      <w:r>
        <w:rPr>
          <w:color w:val="000000"/>
        </w:rPr>
        <w:t>cach wynikających z celu umowy o pracę i zgodnego zamiaru stron.</w:t>
      </w:r>
    </w:p>
    <w:p w:rsidR="0096430A" w:rsidRDefault="00056876">
      <w:pPr>
        <w:spacing w:before="26" w:after="0"/>
      </w:pPr>
      <w:r>
        <w:rPr>
          <w:color w:val="000000"/>
        </w:rPr>
        <w:t>2. Jeżeli pracodawca, w okresie dwóch lat od daty przyjęcia utworu, nie przystąpi do rozpowszechniania utworu przeznaczonego w umowie o pracę do rozpowszechnienia, twórca może wyznaczyć praco</w:t>
      </w:r>
      <w:r>
        <w:rPr>
          <w:color w:val="000000"/>
        </w:rPr>
        <w:t>dawcy na piśmie odpowiedni termin na rozpowszechnienie utworu z tym skutkiem, że po jego bezskutecznym upływie prawa uzyskane przez pracodawcę wraz z własnością przedmiotu, na którym utwór utrwalono, powracają do twórcy, chyba że umowa stanowi inaczej. Str</w:t>
      </w:r>
      <w:r>
        <w:rPr>
          <w:color w:val="000000"/>
        </w:rPr>
        <w:t>ony mogą określić inny termin na przystąpienie do rozpowszechniania utworu.</w:t>
      </w:r>
    </w:p>
    <w:p w:rsidR="0096430A" w:rsidRDefault="00056876">
      <w:pPr>
        <w:spacing w:before="26" w:after="0"/>
      </w:pPr>
      <w:r>
        <w:rPr>
          <w:color w:val="000000"/>
        </w:rPr>
        <w:t>3. Jeżeli umowa o pracę nie stanowi inaczej, z chwilą przyjęcia utworu pracodawca nabywa własność przedmiotu, na którym utwór utrwalono.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13.  [Przyjęcie utworu przez pracoda</w:t>
      </w:r>
      <w:r>
        <w:rPr>
          <w:b/>
          <w:color w:val="000000"/>
        </w:rPr>
        <w:t>wcę]</w:t>
      </w:r>
    </w:p>
    <w:p w:rsidR="0096430A" w:rsidRDefault="00056876">
      <w:pPr>
        <w:spacing w:after="0"/>
      </w:pPr>
      <w:r>
        <w:rPr>
          <w:color w:val="000000"/>
        </w:rPr>
        <w:t xml:space="preserve">Jeżeli pracodawca nie zawiadomi twórcy w terminie sześciu miesięcy od dostarczenia utworu o jego nieprzyjęciu lub uzależnieniu przyjęcia od dokonania określonych zmian w wyznaczonym w tym celu odpowiednim terminie, uważa się, że utwór został przyjęty </w:t>
      </w:r>
      <w:r>
        <w:rPr>
          <w:color w:val="000000"/>
        </w:rPr>
        <w:t>bez zastrzeżeń. Strony mogą określić inny termin.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14.  [Przywilej pierwszej publikacji utworu naukowego]</w:t>
      </w:r>
    </w:p>
    <w:p w:rsidR="0096430A" w:rsidRDefault="00056876">
      <w:pPr>
        <w:spacing w:after="0"/>
      </w:pPr>
      <w:r>
        <w:rPr>
          <w:color w:val="000000"/>
        </w:rPr>
        <w:t>1. Jeżeli w umowie o pracę nie postanowiono inaczej, instytucji naukowej przysługuje pierwszeństwo opublikowania utworu naukowego pracownika, kt</w:t>
      </w:r>
      <w:r>
        <w:rPr>
          <w:color w:val="000000"/>
        </w:rPr>
        <w:t>óry stworzył ten utwór w wyniku wykonywania obowiązków ze stosunku pracy. Twórcy przysługuje prawo do wynagrodzenia. Pierwszeństwo opublikowania wygasa, jeżeli w ciągu sześciu miesięcy od dostarczenia utworu nie zawarto z twórcą umowy o wydanie utworu albo</w:t>
      </w:r>
      <w:r>
        <w:rPr>
          <w:color w:val="000000"/>
        </w:rPr>
        <w:t xml:space="preserve"> jeżeli w okresie dwóch lat od daty jego przyjęcia utwór nie został opublikowany.</w:t>
      </w:r>
    </w:p>
    <w:p w:rsidR="0096430A" w:rsidRDefault="00056876">
      <w:pPr>
        <w:spacing w:before="26" w:after="0"/>
      </w:pPr>
      <w:r>
        <w:rPr>
          <w:color w:val="000000"/>
        </w:rPr>
        <w:t>2. Instytucja naukowa może, bez odrębnego wynagrodzenia, korzystać z materiału naukowego zawartego w utworze, o którym mowa w ust. 1, oraz udostępniać ten utwór osobom trzeci</w:t>
      </w:r>
      <w:r>
        <w:rPr>
          <w:color w:val="000000"/>
        </w:rPr>
        <w:t>m, jeżeli to wynika z uzgodnionego przeznaczenia utworu lub zostało postanowione w umowie.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15.  [Producent, wydawca]</w:t>
      </w:r>
    </w:p>
    <w:p w:rsidR="0096430A" w:rsidRDefault="00056876">
      <w:pPr>
        <w:spacing w:after="0"/>
      </w:pPr>
      <w:r>
        <w:rPr>
          <w:color w:val="000000"/>
        </w:rPr>
        <w:t xml:space="preserve">Domniemywa się, że producentem lub wydawcą jest osoba, której nazwisko lub nazwę uwidoczniono w tym charakterze na przedmiotach, na </w:t>
      </w:r>
      <w:r>
        <w:rPr>
          <w:color w:val="000000"/>
        </w:rPr>
        <w:t>których utwór utrwalono, albo podano do publicznej wiadomości w jakikolwiek sposób w związku z rozpowszechnianiem utworu.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15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.   </w:t>
      </w:r>
      <w:r>
        <w:rPr>
          <w:b/>
          <w:color w:val="000000"/>
        </w:rPr>
        <w:t xml:space="preserve"> [Przywilej pierwszej publikacji pracy dyplomowej studenta; prawo do korzystania z utworu stworzonego przez studenta lub osobę ubiegającą się o nadanie stopnia doktora]</w:t>
      </w:r>
    </w:p>
    <w:p w:rsidR="0096430A" w:rsidRDefault="00056876">
      <w:pPr>
        <w:spacing w:after="0"/>
      </w:pPr>
      <w:r>
        <w:rPr>
          <w:color w:val="000000"/>
        </w:rPr>
        <w:t xml:space="preserve">1. Uczelni przysługuje pierwszeństwo w opublikowaniu pracy dyplomowej studenta. Jeżeli </w:t>
      </w:r>
      <w:r>
        <w:rPr>
          <w:color w:val="000000"/>
        </w:rPr>
        <w:t>uczelnia nie opublikowała pracy dyplomowej w terminie 6 miesięcy od dnia jej obrony, autor może ją opublikować, chyba że praca jest częścią utworu zbiorowego.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Podmiot, o którym mowa w </w:t>
      </w:r>
      <w:r>
        <w:rPr>
          <w:color w:val="1B1B1B"/>
        </w:rPr>
        <w:t>art. 7 ust. 1 pkt 1</w:t>
      </w:r>
      <w:r>
        <w:rPr>
          <w:color w:val="000000"/>
        </w:rPr>
        <w:t xml:space="preserve">, </w:t>
      </w:r>
      <w:r>
        <w:rPr>
          <w:color w:val="1B1B1B"/>
        </w:rPr>
        <w:t>2</w:t>
      </w:r>
      <w:r>
        <w:rPr>
          <w:color w:val="000000"/>
        </w:rPr>
        <w:t xml:space="preserve"> i </w:t>
      </w:r>
      <w:r>
        <w:rPr>
          <w:color w:val="1B1B1B"/>
        </w:rPr>
        <w:t>4-6</w:t>
      </w:r>
      <w:r>
        <w:rPr>
          <w:color w:val="000000"/>
        </w:rPr>
        <w:t xml:space="preserve"> ustawy z dnia 20 lipca 2018 r. - Prawo o</w:t>
      </w:r>
      <w:r>
        <w:rPr>
          <w:color w:val="000000"/>
        </w:rPr>
        <w:t xml:space="preserve"> szkolnictwie wyższym i nauce (Dz. U. z 2022 r. poz. 574,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zm.), może korzystać bez wynagrodzenia i bez konieczności uzyskania zgody autora z utworu stworzonego przez studenta lub osobę ubiegającą się o nadanie stopnia doktora w wyniku wykonywania o</w:t>
      </w:r>
      <w:r>
        <w:rPr>
          <w:color w:val="000000"/>
        </w:rPr>
        <w:t>bowiązków związanych z odbywaniem studiów lub przygotowywaniem rozprawy doktorskiej, udostępniać utwór ministrowi właściwemu do spraw szkolnictwa wyższego i nauki oraz korzystać z utworów znajdujących się w prowadzonych przez niego bazach danych, w celu sp</w:t>
      </w:r>
      <w:r>
        <w:rPr>
          <w:color w:val="000000"/>
        </w:rPr>
        <w:t xml:space="preserve">rawdzania z wykorzystaniem Jednolitego Systemu </w:t>
      </w:r>
      <w:proofErr w:type="spellStart"/>
      <w:r>
        <w:rPr>
          <w:color w:val="000000"/>
        </w:rPr>
        <w:t>Antyplagiatowego</w:t>
      </w:r>
      <w:proofErr w:type="spellEnd"/>
      <w:r>
        <w:rPr>
          <w:color w:val="000000"/>
        </w:rPr>
        <w:t>.</w:t>
      </w:r>
    </w:p>
    <w:p w:rsidR="0096430A" w:rsidRDefault="00056876">
      <w:pPr>
        <w:spacing w:before="26" w:after="0"/>
      </w:pPr>
      <w:r>
        <w:rPr>
          <w:color w:val="000000"/>
        </w:rPr>
        <w:t>3. Minister właściwy do spraw szkolnictwa wyższego i nauki może korzystać z prac dyplomowych i rozpraw doktorskich znajdujących się w prowadzonych przez niego bazach danych w zakresie niezbęd</w:t>
      </w:r>
      <w:r>
        <w:rPr>
          <w:color w:val="000000"/>
        </w:rPr>
        <w:t>nym do zapewnienia prawidłowego utrzymania i rozwoju tych baz oraz współpracujących z nimi systemów informatycznych.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3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Treść prawa autorskiego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1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Autorskie prawa osobiste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16.  [Zakres autorskich praw osobistych]</w:t>
      </w:r>
    </w:p>
    <w:p w:rsidR="0096430A" w:rsidRDefault="00056876">
      <w:pPr>
        <w:spacing w:after="0"/>
      </w:pPr>
      <w:r>
        <w:rPr>
          <w:color w:val="000000"/>
        </w:rPr>
        <w:t>Jeżeli ustawa nie</w:t>
      </w:r>
      <w:r>
        <w:rPr>
          <w:color w:val="000000"/>
        </w:rPr>
        <w:t xml:space="preserve"> stanowi inaczej, autorskie prawa osobiste chronią nieograniczoną w czasie i niepodlegającą zrzeczeniu się lub zbyciu więź twórcy z utworem, a w szczególności prawo do: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autorstwa utworu;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oznaczenia utworu swoim nazwiskiem lub pseudonimem albo do udos</w:t>
      </w:r>
      <w:r>
        <w:rPr>
          <w:color w:val="000000"/>
        </w:rPr>
        <w:t>tępniania go anonimowo;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nienaruszalności treści i formy utworu oraz jego rzetelnego wykorzystania;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decydowania o pierwszym udostępnieniu utworu publiczności;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5) nadzoru nad sposobem korzystania z utworu.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2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Autorskie prawa majątkowe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 xml:space="preserve">Art.  </w:t>
      </w:r>
      <w:r>
        <w:rPr>
          <w:b/>
          <w:color w:val="000000"/>
        </w:rPr>
        <w:t>17.  [Zakres autorskich praw majątkowych]</w:t>
      </w:r>
    </w:p>
    <w:p w:rsidR="0096430A" w:rsidRDefault="00056876">
      <w:pPr>
        <w:spacing w:after="0"/>
      </w:pPr>
      <w:r>
        <w:rPr>
          <w:color w:val="000000"/>
        </w:rPr>
        <w:t>Jeżeli ustawa nie stanowi inaczej, twórcy przysługuje wyłączne prawo do korzystania z utworu i rozporządzania nim na wszystkich polach eksploatacji oraz do wynagrodzenia za korzystanie z utworu.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17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[Oprac</w:t>
      </w:r>
      <w:r>
        <w:rPr>
          <w:b/>
          <w:color w:val="000000"/>
        </w:rPr>
        <w:t>owanie lub zwielokrotnienie bazy danych]</w:t>
      </w:r>
    </w:p>
    <w:p w:rsidR="0096430A" w:rsidRDefault="00056876">
      <w:pPr>
        <w:spacing w:after="0"/>
      </w:pPr>
      <w:r>
        <w:rPr>
          <w:color w:val="000000"/>
        </w:rPr>
        <w:t xml:space="preserve">Opracowanie lub zwielokrotnienie bazy danych spełniającej cechy utworu, dokonane przez legalnego użytkownika bazy danych lub jej kopii, nie wymaga zezwolenia autora bazy danych, jeśli jest ono konieczne dla dostępu </w:t>
      </w:r>
      <w:r>
        <w:rPr>
          <w:color w:val="000000"/>
        </w:rPr>
        <w:t>do zawartości bazy danych i normalnego korzystania z jej zawartości. Jeżeli użytkownik jest upoważniony do korzystania tylko z części bazy danych, niniejsze postanowienie odnosi się tylko do tej części.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18.  [Wyłączenie autorskich praw majątkowych s</w:t>
      </w:r>
      <w:r>
        <w:rPr>
          <w:b/>
          <w:color w:val="000000"/>
        </w:rPr>
        <w:t>pod egzekucji]</w:t>
      </w:r>
    </w:p>
    <w:p w:rsidR="0096430A" w:rsidRDefault="00056876">
      <w:pPr>
        <w:spacing w:after="0"/>
      </w:pPr>
      <w:r>
        <w:rPr>
          <w:color w:val="000000"/>
        </w:rPr>
        <w:t>1. Autorskie prawa majątkowe nie podlegają egzekucji, dopóki służą twórcy. Nie dotyczy to wymagalnych wierzytelności.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Po śmierci twórcy, spadkobiercy mogą sprzeciwić się egzekucji z prawa autorskiego do utworu nieopublikowanego, chyba że </w:t>
      </w:r>
      <w:r>
        <w:rPr>
          <w:color w:val="000000"/>
        </w:rPr>
        <w:t>sprzeciw byłby niezgodny z ujawnioną wolą twórcy co do rozpowszechniania utworu.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3.    Prawo do wynagrodzenia, o którym mowa w art. 19 ust. 1, art. 19</w:t>
      </w:r>
      <w:r>
        <w:rPr>
          <w:color w:val="000000"/>
          <w:vertAlign w:val="superscript"/>
        </w:rPr>
        <w:t>1</w:t>
      </w:r>
      <w:r>
        <w:rPr>
          <w:color w:val="000000"/>
        </w:rPr>
        <w:t>, art. 20 ust. 2-4, art. 20</w:t>
      </w:r>
      <w:r>
        <w:rPr>
          <w:color w:val="000000"/>
          <w:vertAlign w:val="superscript"/>
        </w:rPr>
        <w:t>1</w:t>
      </w:r>
      <w:r>
        <w:rPr>
          <w:color w:val="000000"/>
        </w:rPr>
        <w:t>, art. 21</w:t>
      </w:r>
      <w:r>
        <w:rPr>
          <w:color w:val="000000"/>
          <w:vertAlign w:val="superscript"/>
        </w:rPr>
        <w:t>4</w:t>
      </w:r>
      <w:r>
        <w:rPr>
          <w:color w:val="000000"/>
        </w:rPr>
        <w:t>, art. 70 ust. 2</w:t>
      </w:r>
      <w:r>
        <w:rPr>
          <w:color w:val="000000"/>
          <w:vertAlign w:val="superscript"/>
        </w:rPr>
        <w:t xml:space="preserve">1 </w:t>
      </w:r>
      <w:r>
        <w:rPr>
          <w:color w:val="000000"/>
        </w:rPr>
        <w:t>i art. 86</w:t>
      </w:r>
      <w:r>
        <w:rPr>
          <w:color w:val="000000"/>
          <w:vertAlign w:val="superscript"/>
        </w:rPr>
        <w:t>1</w:t>
      </w:r>
      <w:r>
        <w:rPr>
          <w:color w:val="000000"/>
        </w:rPr>
        <w:t>, nie podlega zrzeczeniu się, zbyciu an</w:t>
      </w:r>
      <w:r>
        <w:rPr>
          <w:color w:val="000000"/>
        </w:rPr>
        <w:t>i egzekucji. Nie dotyczy to wymagalnych wierzytelności.</w:t>
      </w:r>
    </w:p>
    <w:p w:rsidR="0096430A" w:rsidRDefault="00056876">
      <w:pPr>
        <w:spacing w:before="26" w:after="0"/>
      </w:pPr>
      <w:r>
        <w:rPr>
          <w:color w:val="000000"/>
        </w:rPr>
        <w:t>4. Prawo do wynagrodzenia, o którym mowa w art. 28 ust. 4, przysługujące podmiotom, o których mowa w art. 28 ust. 5 pkt 1-3, nie podlega zbyciu ani egzekucji. Nie dotyczy to wymagalnych wierzytelności</w:t>
      </w:r>
      <w:r>
        <w:rPr>
          <w:color w:val="000000"/>
        </w:rPr>
        <w:t>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19.  [</w:t>
      </w:r>
      <w:proofErr w:type="spellStart"/>
      <w:r>
        <w:rPr>
          <w:b/>
          <w:color w:val="000000"/>
        </w:rPr>
        <w:t>Droit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suite</w:t>
      </w:r>
      <w:proofErr w:type="spellEnd"/>
      <w:r>
        <w:rPr>
          <w:b/>
          <w:color w:val="000000"/>
        </w:rPr>
        <w:t>]</w:t>
      </w:r>
    </w:p>
    <w:p w:rsidR="0096430A" w:rsidRDefault="00056876">
      <w:pPr>
        <w:spacing w:after="0"/>
      </w:pPr>
      <w:r>
        <w:rPr>
          <w:color w:val="000000"/>
        </w:rPr>
        <w:t>1. Twórcy i jego spadkobiercom, w przypadku dokonanych zawodowo odsprzedaży oryginalnych egzemplarzy utworu plastycznego lub fotograficznego, przysługuje prawo do wynagrodzenia stanowiącego sumę poniższych stawek: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1) 5% </w:t>
      </w:r>
      <w:r>
        <w:rPr>
          <w:color w:val="000000"/>
        </w:rPr>
        <w:t>części ceny sprzedaży, jeżeli ta część jest zawarta w przedziale do równowartości 50 000 euro, oraz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3% części ceny sprzedaży, jeżeli ta część jest zawarta w przedziale od równowartości 50 000,01 euro do równowartości 200 000 euro, oraz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1% części ceny</w:t>
      </w:r>
      <w:r>
        <w:rPr>
          <w:color w:val="000000"/>
        </w:rPr>
        <w:t xml:space="preserve"> sprzedaży, jeżeli ta część jest zawarta w przedziale od równowartości 200 000,01 euro do równowartości 350 000 euro, oraz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0,5% części ceny sprzedaży, jeżeli ta część jest zawarta w przedziale od równowartości 350 000,01 euro do równowartości 500 000 eu</w:t>
      </w:r>
      <w:r>
        <w:rPr>
          <w:color w:val="000000"/>
        </w:rPr>
        <w:t>ro, oraz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5) 0,25% części ceny sprzedaży, jeżeli ta część jest zawarta w przedziale przekraczającym równowartość 500 000 euro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- jednak nie wyższego niż równowartość 12 500 euro.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Przepisu ust. 1 nie stosuje się w przypadku ceny sprzedaży niższej niż równ</w:t>
      </w:r>
      <w:r>
        <w:rPr>
          <w:color w:val="000000"/>
        </w:rPr>
        <w:t>owartość 100 euro.</w:t>
      </w:r>
    </w:p>
    <w:p w:rsidR="0096430A" w:rsidRDefault="00056876">
      <w:pPr>
        <w:spacing w:before="26" w:after="0"/>
      </w:pPr>
      <w:r>
        <w:rPr>
          <w:color w:val="000000"/>
        </w:rPr>
        <w:t>3. Oryginalnymi egzemplarzami utworu w rozumieniu ust. 1 są: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egzemplarze wykonane osobiście przez twórcę;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kopie uznane za oryginalne egzemplarze utworu, jeżeli zostały wykonane osobiście, w ograniczonej ilości, przez twórcę lub pod</w:t>
      </w:r>
      <w:r>
        <w:rPr>
          <w:color w:val="000000"/>
        </w:rPr>
        <w:t xml:space="preserve"> jego nadzorem, ponumerowane, podpisane lub w inny sposób przez niego oznaczone.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19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[Wynagrodzenie za zawodową odsprzedaż rękopisów]</w:t>
      </w:r>
    </w:p>
    <w:p w:rsidR="0096430A" w:rsidRDefault="00056876">
      <w:pPr>
        <w:spacing w:after="0"/>
      </w:pPr>
      <w:r>
        <w:rPr>
          <w:color w:val="000000"/>
        </w:rPr>
        <w:t xml:space="preserve">Twórcy i jego spadkobiercom przysługuje prawo do wynagrodzenia w wysokości 5% ceny dokonanych zawodowo </w:t>
      </w:r>
      <w:r>
        <w:rPr>
          <w:color w:val="000000"/>
        </w:rPr>
        <w:t>odsprzedaży rękopisów utworów literackich i muzycznych.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19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.  [Definicja odsprzedaży]</w:t>
      </w:r>
    </w:p>
    <w:p w:rsidR="0096430A" w:rsidRDefault="00056876">
      <w:pPr>
        <w:spacing w:after="0"/>
      </w:pPr>
      <w:r>
        <w:rPr>
          <w:color w:val="000000"/>
        </w:rPr>
        <w:t>1. Odsprzedażą w rozumieniu art. 19 ust. 1 i art. 19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jest każda sprzedaż następująca po pierwszym rozporządzeniu egzemplarzem przez twórcę.</w:t>
      </w:r>
    </w:p>
    <w:p w:rsidR="0096430A" w:rsidRDefault="00056876">
      <w:pPr>
        <w:spacing w:before="26" w:after="0"/>
      </w:pPr>
      <w:r>
        <w:rPr>
          <w:color w:val="000000"/>
        </w:rPr>
        <w:t>2. Zawodową odsprzedaż</w:t>
      </w:r>
      <w:r>
        <w:rPr>
          <w:color w:val="000000"/>
        </w:rPr>
        <w:t>ą w rozumieniu art. 19 ust. 1 i art. 19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są wszystkie czynności o charakterze odsprzedaży dokonywane, w ramach prowadzonej działalności, przez sprzedawców, kupujących, pośredników oraz inne podmioty zawodowo zajmujące się handlem dziełami sztuki lub rękopi</w:t>
      </w:r>
      <w:r>
        <w:rPr>
          <w:color w:val="000000"/>
        </w:rPr>
        <w:t>sami utworów literackich i muzycznych.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19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>.  [Obowiązki sprzedawców]</w:t>
      </w:r>
    </w:p>
    <w:p w:rsidR="0096430A" w:rsidRDefault="00056876">
      <w:pPr>
        <w:spacing w:after="0"/>
      </w:pPr>
      <w:r>
        <w:rPr>
          <w:color w:val="000000"/>
        </w:rPr>
        <w:t>1. Do zapłaty wynagrodzenia, o którym mowa w art. 19 ust. 1 i art. 19</w:t>
      </w:r>
      <w:r>
        <w:rPr>
          <w:color w:val="000000"/>
          <w:vertAlign w:val="superscript"/>
        </w:rPr>
        <w:t>1</w:t>
      </w:r>
      <w:r>
        <w:rPr>
          <w:color w:val="000000"/>
        </w:rPr>
        <w:t>, jest obowiązany sprzedawca, o którym mowa w art. 19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ust. 2, a gdy działa na rzecz osoby trzeciej, zawodowo </w:t>
      </w:r>
      <w:r>
        <w:rPr>
          <w:color w:val="000000"/>
        </w:rPr>
        <w:t>zajmującej się handlem dziełami sztuki lub rękopisami utworów literackich i muzycznych, odpowiada z nią solidarnie.</w:t>
      </w:r>
    </w:p>
    <w:p w:rsidR="0096430A" w:rsidRDefault="00056876">
      <w:pPr>
        <w:spacing w:before="26" w:after="0"/>
      </w:pPr>
      <w:r>
        <w:rPr>
          <w:color w:val="000000"/>
        </w:rPr>
        <w:t>2. Sprzedawca jest obowiązany do ujawnienia osoby trzeciej, o której mowa w ust. 1. Z obowiązku tego może się zwolnić płacąc należne wynagro</w:t>
      </w:r>
      <w:r>
        <w:rPr>
          <w:color w:val="000000"/>
        </w:rPr>
        <w:t>dzenie.</w:t>
      </w:r>
    </w:p>
    <w:p w:rsidR="0096430A" w:rsidRDefault="00056876">
      <w:pPr>
        <w:spacing w:before="26" w:after="0"/>
      </w:pPr>
      <w:r>
        <w:rPr>
          <w:color w:val="000000"/>
        </w:rPr>
        <w:t>3. Twórca utworu, o którym mowa w art. 19 ust. 1 i art. 19</w:t>
      </w:r>
      <w:r>
        <w:rPr>
          <w:color w:val="000000"/>
          <w:vertAlign w:val="superscript"/>
        </w:rPr>
        <w:t>1</w:t>
      </w:r>
      <w:r>
        <w:rPr>
          <w:color w:val="000000"/>
        </w:rPr>
        <w:t>, oraz jego spadkobiercy mogą domagać się od osób wymienionych w ust. 1 udzielenia informacji oraz udostępnienia dokumentów niezbędnych do określenia należnego wynagrodzenia z tytułu odsprz</w:t>
      </w:r>
      <w:r>
        <w:rPr>
          <w:color w:val="000000"/>
        </w:rPr>
        <w:t>edaży oryginalnego egzemplarza lub rękopisu utworu przez okres 3 lat od dnia dokonania odsprzedaży.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19</w:t>
      </w:r>
      <w:r>
        <w:rPr>
          <w:b/>
          <w:color w:val="000000"/>
          <w:vertAlign w:val="superscript"/>
        </w:rPr>
        <w:t>4</w:t>
      </w:r>
      <w:r>
        <w:rPr>
          <w:b/>
          <w:color w:val="000000"/>
        </w:rPr>
        <w:t>.  [Ceny sprzedaży]</w:t>
      </w:r>
    </w:p>
    <w:p w:rsidR="0096430A" w:rsidRDefault="00056876">
      <w:pPr>
        <w:spacing w:after="0"/>
      </w:pPr>
      <w:r>
        <w:rPr>
          <w:color w:val="000000"/>
        </w:rPr>
        <w:t>Ceny sprzedaży określone w art. 19 ust. 1 i art. 19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są cenami po odliczeniu podatku od towarów i usług należnego z tytułu dok</w:t>
      </w:r>
      <w:r>
        <w:rPr>
          <w:color w:val="000000"/>
        </w:rPr>
        <w:t>onanej odsprzedaży oryginalnego egzemplarza lub rękopisu utworu.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19</w:t>
      </w:r>
      <w:r>
        <w:rPr>
          <w:b/>
          <w:color w:val="000000"/>
          <w:vertAlign w:val="superscript"/>
        </w:rPr>
        <w:t>5</w:t>
      </w:r>
      <w:r>
        <w:rPr>
          <w:b/>
          <w:color w:val="000000"/>
        </w:rPr>
        <w:t xml:space="preserve">.  [Rozszerzenie przepisów o </w:t>
      </w:r>
      <w:proofErr w:type="spellStart"/>
      <w:r>
        <w:rPr>
          <w:b/>
          <w:color w:val="000000"/>
        </w:rPr>
        <w:t>droit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suite</w:t>
      </w:r>
      <w:proofErr w:type="spellEnd"/>
      <w:r>
        <w:rPr>
          <w:b/>
          <w:color w:val="000000"/>
        </w:rPr>
        <w:t>]</w:t>
      </w:r>
    </w:p>
    <w:p w:rsidR="0096430A" w:rsidRDefault="00056876">
      <w:pPr>
        <w:spacing w:after="0"/>
      </w:pPr>
      <w:r>
        <w:rPr>
          <w:color w:val="000000"/>
        </w:rPr>
        <w:t>Przepisy art. 19-19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stosuje się także do oryginalnych egzemplarzy i rękopisów utworów innych niż wymienione w art. 5, których twórcy w </w:t>
      </w:r>
      <w:r>
        <w:rPr>
          <w:color w:val="000000"/>
        </w:rPr>
        <w:t>dniu dokonania odsprzedaży mają miejsce stałego pobytu na terytorium Rzeczypospolitej Polskiej.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20.  [Opłaty od urządzeń odtwarzających i czystych nośników]</w:t>
      </w:r>
    </w:p>
    <w:p w:rsidR="0096430A" w:rsidRDefault="00056876">
      <w:pPr>
        <w:spacing w:after="0"/>
      </w:pPr>
      <w:r>
        <w:rPr>
          <w:color w:val="000000"/>
        </w:rPr>
        <w:t>1. Producenci i importerzy: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magnetofonów, magnetowidów i innych podobnych urządzeń,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color w:val="000000"/>
        </w:rPr>
        <w:t>kserokopiarek, skanerów i innych podobnych urządzeń reprograficznych umożliwiających pozyskiwanie kopii całości lub części egzemplarza opublikowanego utworu,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czystych nośników służących do utrwalania, w zakresie własnego użytku osobistego, utworów lub p</w:t>
      </w:r>
      <w:r>
        <w:rPr>
          <w:color w:val="000000"/>
        </w:rPr>
        <w:t>rzedmiotów praw pokrewnych, przy użyciu urządzeń wymienionych w pkt 1 i 2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- są obowiązani do uiszczania, określonym zgodnie z ust. 5, organizacjom zbiorowego zarządzania, działającym na rzecz twórców, artystów wykonawców, producentów fonogramów i wideogram</w:t>
      </w:r>
      <w:r>
        <w:rPr>
          <w:color w:val="000000"/>
        </w:rPr>
        <w:t>ów oraz wydawców, opłat w wysokości nieprzekraczającej 3% kwoty należnej z tytułu sprzedaży tych urządzeń i nośników.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 xml:space="preserve">2. Z kwoty uzyskanej z tytułu opłat ze sprzedaży magnetofonów i innych podobnych urządzeń oraz związanych z nimi czystych nośników </w:t>
      </w:r>
      <w:r>
        <w:rPr>
          <w:color w:val="000000"/>
        </w:rPr>
        <w:t>przypada: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50% - twórcom;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25% - artystom wykonawcom;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lastRenderedPageBreak/>
        <w:t>3) 25% - producentom fonogramów.</w:t>
      </w:r>
    </w:p>
    <w:p w:rsidR="0096430A" w:rsidRDefault="00056876">
      <w:pPr>
        <w:spacing w:before="26" w:after="0"/>
      </w:pPr>
      <w:r>
        <w:rPr>
          <w:color w:val="000000"/>
        </w:rPr>
        <w:t>3. Z kwoty uzyskanej z tytułu opłat ze sprzedaży magnetowidów i innych podobnych urządzeń oraz związanych z nimi czystych nośników przypada: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35% - twórcom;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25%</w:t>
      </w:r>
      <w:r>
        <w:rPr>
          <w:color w:val="000000"/>
        </w:rPr>
        <w:t xml:space="preserve"> - artystom wykonawcom;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40% - producentom wideogramów.</w:t>
      </w:r>
    </w:p>
    <w:p w:rsidR="0096430A" w:rsidRDefault="00056876">
      <w:pPr>
        <w:spacing w:before="26" w:after="0"/>
      </w:pPr>
      <w:r>
        <w:rPr>
          <w:color w:val="000000"/>
        </w:rPr>
        <w:t>4. Z kwoty uzyskanej z tytułu opłat ze sprzedaży urządzeń reprograficznych oraz związanych z nimi czystych nośników przypada: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50% - twórcom;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50% - wydawcom.</w:t>
      </w:r>
    </w:p>
    <w:p w:rsidR="0096430A" w:rsidRDefault="00056876">
      <w:pPr>
        <w:spacing w:before="26" w:after="0"/>
      </w:pPr>
      <w:r>
        <w:rPr>
          <w:color w:val="000000"/>
        </w:rPr>
        <w:t>5. Minister właściwy do spraw kultu</w:t>
      </w:r>
      <w:r>
        <w:rPr>
          <w:color w:val="000000"/>
        </w:rPr>
        <w:t>ry i ochrony dziedzictwa narodowego po zasięgnięciu opinii organizacji zbiorowego zarządzania prawami autorskimi lub prawami pokrewnymi, stowarzyszeń twórców, artystów wykonawców, organizacji producentów fonogramów, producentów wideogramów oraz wydawców, j</w:t>
      </w:r>
      <w:r>
        <w:rPr>
          <w:color w:val="000000"/>
        </w:rPr>
        <w:t>ak również organizacji producentów lub importerów urządzeń i czystych nośników wymienionych w ust. 1, określa, w drodze rozporządzenia: kategorie urządzeń i nośników oraz wysokość opłat, o których mowa w ust. 1, kierując się zdolnością urządzenia i nośnika</w:t>
      </w:r>
      <w:r>
        <w:rPr>
          <w:color w:val="000000"/>
        </w:rPr>
        <w:t xml:space="preserve"> do zwielokrotniania utworów, jak również ich przeznaczeniem do wykonywania innych funkcji niż zwielokrotnianie utworów, sposób pobierania i podziału opłat oraz organizacje zbiorowego zarządzania prawami autorskimi lub prawami pokrewnymi uprawnione do ich </w:t>
      </w:r>
      <w:r>
        <w:rPr>
          <w:color w:val="000000"/>
        </w:rPr>
        <w:t>pobierania.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20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[Opłaty reprograficzne]</w:t>
      </w:r>
    </w:p>
    <w:p w:rsidR="0096430A" w:rsidRDefault="00056876">
      <w:pPr>
        <w:spacing w:after="0"/>
      </w:pPr>
      <w:r>
        <w:rPr>
          <w:color w:val="000000"/>
        </w:rPr>
        <w:t>1. Posiadacze urządzeń reprograficznych, którzy prowadzą działalność gospodarczą w zakresie zwielokrotniania utworów dla własnego użytku osobistego osób trzecich, są obowiązani do uiszczania, za pośrednictwe</w:t>
      </w:r>
      <w:r>
        <w:rPr>
          <w:color w:val="000000"/>
        </w:rPr>
        <w:t>m organizacji zbiorowego zarządzania prawami autorskimi lub prawami pokrewnymi, opłat w wysokości do 3% wpływów z tego tytułu na rzecz twórców oraz wydawców, chyba że zwielokrotnienie odbywa się na podstawie umowy z uprawnionym. Opłaty te przypadają twórco</w:t>
      </w:r>
      <w:r>
        <w:rPr>
          <w:color w:val="000000"/>
        </w:rPr>
        <w:t>m i wydawcom w częściach równych.</w:t>
      </w:r>
    </w:p>
    <w:p w:rsidR="0096430A" w:rsidRDefault="00056876">
      <w:pPr>
        <w:spacing w:before="26" w:after="0"/>
      </w:pPr>
      <w:r>
        <w:rPr>
          <w:color w:val="000000"/>
        </w:rPr>
        <w:t>2. Minister właściwy do spraw kultury i ochrony dziedzictwa narodowego, po zasięgnięciu opinii organizacji zbiorowego zarządzania prawami autorskimi lub prawami pokrewnymi, stowarzyszeń twórców oraz wydawców, a także opini</w:t>
      </w:r>
      <w:r>
        <w:rPr>
          <w:color w:val="000000"/>
        </w:rPr>
        <w:t>i właściwej izby gospodarczej określa, w drodze rozporządzenia, wysokość opłat, o których mowa w ust. 1, uwzględniając proporcje udziału w zwielokrotnianych materiałach utworów zwielokrotnianych dla własnego użytku osobistego, sposób ich pobierania i podzi</w:t>
      </w:r>
      <w:r>
        <w:rPr>
          <w:color w:val="000000"/>
        </w:rPr>
        <w:t>ału oraz wskazuje organizację lub organizacje zbiorowego zarządzania prawami autorskimi lub prawami pokrewnymi uprawnione do ich pobierania.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21.  [Nadawanie utworów w radiu i telewizji]</w:t>
      </w:r>
    </w:p>
    <w:p w:rsidR="0096430A" w:rsidRDefault="00056876">
      <w:pPr>
        <w:spacing w:after="0"/>
      </w:pPr>
      <w:r>
        <w:rPr>
          <w:color w:val="000000"/>
        </w:rPr>
        <w:t>1. Organizacji radiowej lub telewizyjnej wolno nadawać rozpowsz</w:t>
      </w:r>
      <w:r>
        <w:rPr>
          <w:color w:val="000000"/>
        </w:rPr>
        <w:t xml:space="preserve">echnione drobne utwory muzyczne, słowne i słowno-muzyczne wyłącznie na podstawie umowy zawartej z właściwą organizacją zbiorowego zarządzania prawami autorskimi, chyba że prawo do nadawania </w:t>
      </w:r>
      <w:r>
        <w:rPr>
          <w:color w:val="000000"/>
        </w:rPr>
        <w:lastRenderedPageBreak/>
        <w:t>utworów zamówionych przez organizację radiową lub telewizyjną przy</w:t>
      </w:r>
      <w:r>
        <w:rPr>
          <w:color w:val="000000"/>
        </w:rPr>
        <w:t>sługuje jej na podstawie odrębnej umowy.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Twórca może w umowie z organizacją radiową lub telewizyjną zrzec się pośrednictwa organizacji zbiorowego zarządzania prawami autorskimi, o którym mowa w ust. 1. Zrzeczenie to wymaga zachowania formy pisemnej pod </w:t>
      </w:r>
      <w:r>
        <w:rPr>
          <w:color w:val="000000"/>
        </w:rPr>
        <w:t>rygorem nieważności.</w:t>
      </w:r>
    </w:p>
    <w:p w:rsidR="0096430A" w:rsidRDefault="00056876">
      <w:pPr>
        <w:spacing w:before="26" w:after="0"/>
      </w:pPr>
      <w:r>
        <w:rPr>
          <w:color w:val="000000"/>
        </w:rPr>
        <w:t>2</w:t>
      </w:r>
      <w:r>
        <w:rPr>
          <w:color w:val="000000"/>
          <w:vertAlign w:val="superscript"/>
        </w:rPr>
        <w:t>1</w:t>
      </w:r>
      <w:r>
        <w:rPr>
          <w:color w:val="000000"/>
        </w:rPr>
        <w:t>. Przepisy ust. 1 i 2 stosuje się odpowiednio do publicznego udostępniania utworów w taki sposób, aby każdy mógł mieć do nich dostęp w miejscu i czasie przez siebie wybranym.</w:t>
      </w:r>
    </w:p>
    <w:p w:rsidR="0096430A" w:rsidRDefault="00056876">
      <w:pPr>
        <w:spacing w:before="26" w:after="0"/>
      </w:pPr>
      <w:r>
        <w:rPr>
          <w:color w:val="000000"/>
        </w:rPr>
        <w:t>3. (uchylony).</w:t>
      </w:r>
    </w:p>
    <w:p w:rsidR="0096430A" w:rsidRDefault="00056876">
      <w:pPr>
        <w:spacing w:before="26" w:after="0"/>
      </w:pPr>
      <w:r>
        <w:rPr>
          <w:color w:val="000000"/>
        </w:rPr>
        <w:t>4. 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21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  [Reemitowanie</w:t>
      </w:r>
      <w:r>
        <w:rPr>
          <w:b/>
          <w:color w:val="000000"/>
        </w:rPr>
        <w:t xml:space="preserve"> utworów]</w:t>
      </w:r>
    </w:p>
    <w:p w:rsidR="0096430A" w:rsidRDefault="00056876">
      <w:pPr>
        <w:spacing w:after="0"/>
      </w:pPr>
      <w:r>
        <w:rPr>
          <w:color w:val="000000"/>
        </w:rPr>
        <w:t>1. Wolno reemitować utwory wyłącznie na podstawie umowy zawartej z właściwą organizacją zbiorowego zarządzania prawami autorskimi.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Obowiązku pośrednictwa właściwej organizacji zbiorowego zarządzania prawami autorskimi, o którym mowa w ust. 1, </w:t>
      </w:r>
      <w:r>
        <w:rPr>
          <w:color w:val="000000"/>
        </w:rPr>
        <w:t>nie stosuje się do: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praw, z których organizacja radiowa lub telewizyjna korzysta w odniesieniu do jej własnych transmisji, niezależnie od tego, czy dane prawa należą do tej organizacji, czy też zostały na nią przeniesione przez innego uprawnionego;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r</w:t>
      </w:r>
      <w:r>
        <w:rPr>
          <w:color w:val="000000"/>
        </w:rPr>
        <w:t xml:space="preserve">eemitowania utworów pierwotnie nadawanych wyłącznie w systemie teleinformatycznym w rozumieniu </w:t>
      </w:r>
      <w:r>
        <w:rPr>
          <w:color w:val="1B1B1B"/>
        </w:rPr>
        <w:t>art. 2 pkt 3</w:t>
      </w:r>
      <w:r>
        <w:rPr>
          <w:color w:val="000000"/>
        </w:rPr>
        <w:t xml:space="preserve"> ustawy z dnia 18 lipca 2002 r. o świadczeniu usług drogą elektroniczną;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3) </w:t>
      </w:r>
      <w:r>
        <w:rPr>
          <w:color w:val="000000"/>
        </w:rPr>
        <w:t xml:space="preserve">reemitowania utworów za pośrednictwem usługi dostępu do </w:t>
      </w:r>
      <w:proofErr w:type="spellStart"/>
      <w:r>
        <w:rPr>
          <w:color w:val="000000"/>
        </w:rPr>
        <w:t>internetu</w:t>
      </w:r>
      <w:proofErr w:type="spellEnd"/>
      <w:r>
        <w:rPr>
          <w:color w:val="000000"/>
        </w:rPr>
        <w:t xml:space="preserve">, o której mowa w </w:t>
      </w:r>
      <w:r>
        <w:rPr>
          <w:color w:val="1B1B1B"/>
        </w:rPr>
        <w:t>art. 2</w:t>
      </w:r>
      <w:r>
        <w:rPr>
          <w:color w:val="000000"/>
        </w:rPr>
        <w:t xml:space="preserve"> akapit 2 pkt 2 rozporządzenia Parlamentu Europejskiego i Rady (UE) 2015/2120 z dnia 25 listopada 2015 r. ustanawiającego środki dotyczące dostępu do otwartego </w:t>
      </w:r>
      <w:proofErr w:type="spellStart"/>
      <w:r>
        <w:rPr>
          <w:color w:val="000000"/>
        </w:rPr>
        <w:t>interne</w:t>
      </w:r>
      <w:r>
        <w:rPr>
          <w:color w:val="000000"/>
        </w:rPr>
        <w:t>tu</w:t>
      </w:r>
      <w:proofErr w:type="spellEnd"/>
      <w:r>
        <w:rPr>
          <w:color w:val="000000"/>
        </w:rPr>
        <w:t xml:space="preserve"> oraz zmieniającego dyrektywę 2002/22/WE w sprawie usługi powszechnej i związanych z sieciami i usługami łączności elektronicznej praw użytkowników, a także rozporządzenie (UE) nr 531/2012 w sprawie </w:t>
      </w:r>
      <w:proofErr w:type="spellStart"/>
      <w:r>
        <w:rPr>
          <w:color w:val="000000"/>
        </w:rPr>
        <w:t>roamingu</w:t>
      </w:r>
      <w:proofErr w:type="spellEnd"/>
      <w:r>
        <w:rPr>
          <w:color w:val="000000"/>
        </w:rPr>
        <w:t xml:space="preserve"> w publicznych sieciach łączności ruchomej wewn</w:t>
      </w:r>
      <w:r>
        <w:rPr>
          <w:color w:val="000000"/>
        </w:rPr>
        <w:t xml:space="preserve">ątrz Unii (Dz. Urz. UE L 310 z 26.11.2015, str. 1,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</w:t>
      </w:r>
      <w:r>
        <w:rPr>
          <w:color w:val="000000"/>
          <w:vertAlign w:val="superscript"/>
        </w:rPr>
        <w:t>(</w:t>
      </w:r>
      <w:r>
        <w:rPr>
          <w:color w:val="000000"/>
        </w:rPr>
        <w:t xml:space="preserve">  </w:t>
      </w:r>
      <w:r>
        <w:rPr>
          <w:color w:val="000000"/>
          <w:vertAlign w:val="superscript"/>
        </w:rPr>
        <w:t>)</w:t>
      </w:r>
      <w:r>
        <w:rPr>
          <w:color w:val="000000"/>
        </w:rPr>
        <w:t>), chyba że jest ono dokonywane w sposób umożliwiający dostęp do nich wyłącznie upoważnionym użytkownikom.</w:t>
      </w:r>
    </w:p>
    <w:p w:rsidR="0096430A" w:rsidRDefault="00056876">
      <w:pPr>
        <w:spacing w:before="26" w:after="0"/>
      </w:pPr>
      <w:r>
        <w:rPr>
          <w:color w:val="000000"/>
        </w:rPr>
        <w:t xml:space="preserve">3. Do sporów związanych z zawarciem umowy w zakresie praw, o których mowa w ust. 2 </w:t>
      </w:r>
      <w:r>
        <w:rPr>
          <w:color w:val="000000"/>
        </w:rPr>
        <w:t xml:space="preserve">pkt 1, lub jej warunkami przepis </w:t>
      </w:r>
      <w:r>
        <w:rPr>
          <w:color w:val="1B1B1B"/>
        </w:rPr>
        <w:t>art. 85</w:t>
      </w:r>
      <w:r>
        <w:rPr>
          <w:color w:val="000000"/>
        </w:rPr>
        <w:t xml:space="preserve"> ustawy o zbiorowym zarządzaniu prawami autorskimi i prawami pokrewnymi stosuje się odpowiednio.</w:t>
      </w:r>
    </w:p>
    <w:p w:rsidR="0096430A" w:rsidRDefault="00056876">
      <w:pPr>
        <w:spacing w:before="26" w:after="0"/>
      </w:pPr>
      <w:r>
        <w:rPr>
          <w:color w:val="000000"/>
        </w:rPr>
        <w:t xml:space="preserve">4. W przypadku reemitowania utworów nadawanych w procesie technicznym wprowadzenia bezpośredniego nadawca i </w:t>
      </w:r>
      <w:proofErr w:type="spellStart"/>
      <w:r>
        <w:rPr>
          <w:color w:val="000000"/>
        </w:rPr>
        <w:t>reemitent</w:t>
      </w:r>
      <w:proofErr w:type="spellEnd"/>
      <w:r>
        <w:rPr>
          <w:color w:val="000000"/>
        </w:rPr>
        <w:t xml:space="preserve"> d</w:t>
      </w:r>
      <w:r>
        <w:rPr>
          <w:color w:val="000000"/>
        </w:rPr>
        <w:t>okonują jednej czynności rozpowszechniania utworu, przy czym każdy z nich jest obowiązany uzyskać zgodę uprawnionego odpowiednio na nadawanie tych utworów oraz ich reemitowanie.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21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.  [Nadawanie, publiczne udostępnianie lub zwielokrotnianie utworów </w:t>
      </w:r>
      <w:r>
        <w:rPr>
          <w:b/>
          <w:color w:val="000000"/>
        </w:rPr>
        <w:t>w ramach audycji archiwalnych]</w:t>
      </w:r>
    </w:p>
    <w:p w:rsidR="0096430A" w:rsidRDefault="00056876">
      <w:pPr>
        <w:spacing w:after="0"/>
      </w:pPr>
      <w:r>
        <w:rPr>
          <w:color w:val="000000"/>
        </w:rPr>
        <w:t xml:space="preserve">1. Organizacji radiowej lub telewizyjnej wolno w ramach własnych audycji archiwalnych nadawać i udostępniać publicznie utwory w taki sposób, aby każdy mógł mieć do nich dostęp </w:t>
      </w:r>
      <w:r>
        <w:rPr>
          <w:color w:val="000000"/>
        </w:rPr>
        <w:lastRenderedPageBreak/>
        <w:t>w miejscu i czasie przez siebie wybranym, a także</w:t>
      </w:r>
      <w:r>
        <w:rPr>
          <w:color w:val="000000"/>
        </w:rPr>
        <w:t xml:space="preserve"> zwielokrotniać je w celu takiego użytku, wyłącznie na podstawie umowy zawartej z właściwą organizacją zbiorowego zarządzania prawami autorskimi, chyba że prawo do takiego korzystania przysługuje danej organizacji radiowej lub telewizyjnej na podstawie ust</w:t>
      </w:r>
      <w:r>
        <w:rPr>
          <w:color w:val="000000"/>
        </w:rPr>
        <w:t>awy lub odrębnej umowy. Przepis art. 21 ust. 2 stosuje się odpowiednio.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Własną audycją archiwalną, o której mowa w ust. 1, jest audycja wytworzona przez daną organizację radiową lub telewizyjną, na jej zamówienie lub zlecenie, albo w koprodukcji z nią, </w:t>
      </w:r>
      <w:r>
        <w:rPr>
          <w:color w:val="000000"/>
        </w:rPr>
        <w:t>przed dniem 1 stycznia 2003 r.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21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>.  [Publiczne odtwarzanie utworów nadawanych w programach radiowych i telewizyjnych]</w:t>
      </w:r>
    </w:p>
    <w:p w:rsidR="0096430A" w:rsidRDefault="00056876">
      <w:pPr>
        <w:spacing w:after="0"/>
      </w:pPr>
      <w:r>
        <w:rPr>
          <w:color w:val="000000"/>
        </w:rPr>
        <w:t>Posiadaczom urządzeń służących do odbioru programu radiowego lub telewizyjnego wolno publicznie odtwarzać nadawane w nim utwory wy</w:t>
      </w:r>
      <w:r>
        <w:rPr>
          <w:color w:val="000000"/>
        </w:rPr>
        <w:t>łącznie na podstawie umowy zawartej z właściwą organizacją zbiorowego zarządzania prawami autorskimi, chyba że ich odtwarzanie następuje na podstawie odrębnej umowy.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21</w:t>
      </w:r>
      <w:r>
        <w:rPr>
          <w:b/>
          <w:color w:val="000000"/>
          <w:vertAlign w:val="superscript"/>
        </w:rPr>
        <w:t>4</w:t>
      </w:r>
      <w:r>
        <w:rPr>
          <w:b/>
          <w:color w:val="000000"/>
        </w:rPr>
        <w:t>.    [Tantiemy za udostępnianie dział w Internecie]</w:t>
      </w:r>
    </w:p>
    <w:p w:rsidR="0096430A" w:rsidRDefault="00056876">
      <w:pPr>
        <w:spacing w:after="0"/>
      </w:pPr>
      <w:r>
        <w:rPr>
          <w:color w:val="000000"/>
        </w:rPr>
        <w:t> Twórcy utworu literackiego,</w:t>
      </w:r>
      <w:r>
        <w:rPr>
          <w:color w:val="000000"/>
        </w:rPr>
        <w:t xml:space="preserve"> publicystycznego, naukowego, muzycznego lub słowno-muzycznego, w tym twórcy opracowania takiego utworu, są uprawnieni do stosownego wynagrodzenia z tytułu publicznego udostępniania utworu w taki sposób, aby każdy mógł mieć do niego dostęp w miejscu i czas</w:t>
      </w:r>
      <w:r>
        <w:rPr>
          <w:color w:val="000000"/>
        </w:rPr>
        <w:t>ie przez siebie wybranym.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22.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2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    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Dostawcy usług udostępniania treści online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22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  [Zakres zgody uprawnionego na publiczne udostępnienie utworu przez dostawcę usług udostępniania treści online]</w:t>
      </w:r>
    </w:p>
    <w:p w:rsidR="0096430A" w:rsidRDefault="00056876">
      <w:pPr>
        <w:spacing w:after="0"/>
      </w:pPr>
      <w:r>
        <w:rPr>
          <w:color w:val="000000"/>
        </w:rPr>
        <w:t xml:space="preserve">1. Udzielenie przez </w:t>
      </w:r>
      <w:r>
        <w:rPr>
          <w:color w:val="000000"/>
        </w:rPr>
        <w:t>dostawcę usług udostępniania treści online publicznego dostępu do utworu zamieszczonego przez usługobiorcę stanowi publiczne udostępnienie utworu przez tego dostawcę.</w:t>
      </w:r>
    </w:p>
    <w:p w:rsidR="0096430A" w:rsidRDefault="00056876">
      <w:pPr>
        <w:spacing w:before="26" w:after="0"/>
      </w:pPr>
      <w:r>
        <w:rPr>
          <w:color w:val="000000"/>
        </w:rPr>
        <w:t>2. Zgoda uprawnionego na publiczne udostępnienie utworu przez dostawcę usług udostępniani</w:t>
      </w:r>
      <w:r>
        <w:rPr>
          <w:color w:val="000000"/>
        </w:rPr>
        <w:t>a treści online obejmuje również zgodę na publiczne udostępnienie tego utworu przez usługobiorcę za pośrednictwem tego dostawcy, jeżeli nie jest dokonywane przez usługobiorcę w celach zarobkowych lub nie przynosi mu znaczących przychodów.</w:t>
      </w:r>
    </w:p>
    <w:p w:rsidR="0096430A" w:rsidRDefault="00056876">
      <w:pPr>
        <w:spacing w:before="26" w:after="0"/>
      </w:pPr>
      <w:r>
        <w:rPr>
          <w:color w:val="000000"/>
        </w:rPr>
        <w:t>3. Do publicznego</w:t>
      </w:r>
      <w:r>
        <w:rPr>
          <w:color w:val="000000"/>
        </w:rPr>
        <w:t xml:space="preserve"> udostępniania, o którym mowa w ust. 1, nie stosuje się przepisu </w:t>
      </w:r>
      <w:r>
        <w:rPr>
          <w:color w:val="1B1B1B"/>
        </w:rPr>
        <w:t>art. 14</w:t>
      </w:r>
      <w:r>
        <w:rPr>
          <w:color w:val="000000"/>
        </w:rPr>
        <w:t xml:space="preserve"> ustawy z dnia 18 lipca 2002 r. o świadczeniu usług drogą elektroniczną.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22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.    [Odpowiedzialność dostawcy usług udostępniania treści online za publiczne udostępnienie utworu b</w:t>
      </w:r>
      <w:r>
        <w:rPr>
          <w:b/>
          <w:color w:val="000000"/>
        </w:rPr>
        <w:t>ez zgody uprawnionego]</w:t>
      </w:r>
    </w:p>
    <w:p w:rsidR="0096430A" w:rsidRDefault="00056876">
      <w:pPr>
        <w:spacing w:after="0"/>
      </w:pPr>
      <w:r>
        <w:rPr>
          <w:color w:val="000000"/>
        </w:rPr>
        <w:lastRenderedPageBreak/>
        <w:t>1. Dostawca usług udostępniania treści online, który bez wymaganej zgody uprawnionego dokonał publicznego udostępnienia utworu zamieszczonego przez usługobiorcę, ponosi odpowiedzialność z tytułu naruszenia prawa autorskiego, chyba że</w:t>
      </w:r>
      <w:r>
        <w:rPr>
          <w:color w:val="000000"/>
        </w:rPr>
        <w:t xml:space="preserve"> wykaże, że: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dołożył należytej staranności, aby uzyskać tę zgodę oraz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dołożył należytej staranności, aby uniemożliwić dostęp do tego utworu, jeżeli uprawniony przekazał mu informacje odpowiednie i niezbędne do osiągnięcia tego celu, pozwalające w szc</w:t>
      </w:r>
      <w:r>
        <w:rPr>
          <w:color w:val="000000"/>
        </w:rPr>
        <w:t>zególności na ustalenie uprawnionego i identyfikację utworu z uwzględnieniem dostępnych środków technologicznych, oraz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działał niezwłocznie po otrzymaniu od uprawnionego należycie uzasadnionego żądania zablokowania dostępu do tego utworu lub usunięcia g</w:t>
      </w:r>
      <w:r>
        <w:rPr>
          <w:color w:val="000000"/>
        </w:rPr>
        <w:t>o ze swoich stron internetowych, a także dołożył należytej staranności, aby uniemożliwić dostęp do tego utworu w przyszłości, jeżeli uprawniony przekazał mu informacje, o których mowa w pkt 2.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 xml:space="preserve">2. Dostawca usług udostępniania treści online, którego usługi </w:t>
      </w:r>
      <w:r>
        <w:rPr>
          <w:color w:val="000000"/>
        </w:rPr>
        <w:t>są dostępne publicznie na terytorium państwa członkowskiego Unii Europejskiej lub państwa członkowskiego Europejskiego Porozumienia o Wolnym Handlu (EFTA) - strony umowy o Europejskim Obszarze Gospodarczym krócej niż trzy lata i którego roczny obrót nie pr</w:t>
      </w:r>
      <w:r>
        <w:rPr>
          <w:color w:val="000000"/>
        </w:rPr>
        <w:t xml:space="preserve">zekracza równowartości 10 milionów euro, ponosi odpowiedzialność za publiczne udostępnienie utworu bez wymaganej zgody uprawnionego, chyba że wykaże okoliczności, o których mowa w ust. 1 pkt 1, a także że działał niezwłocznie po otrzymaniu od uprawnionego </w:t>
      </w:r>
      <w:r>
        <w:rPr>
          <w:color w:val="000000"/>
        </w:rPr>
        <w:t>należycie uzasadnionego żądania zablokowania dostępu do tego utworu lub usunięcia go ze swoich stron internetowych. Jeżeli średnia miesięczna liczba odwiedzających tego dostawcy, obliczona na podstawie poprzedniego roku kalendarzowego przekracza 5 milionów</w:t>
      </w:r>
      <w:r>
        <w:rPr>
          <w:color w:val="000000"/>
        </w:rPr>
        <w:t xml:space="preserve">, jest on również obowiązany wykazać, że dołożył należytej staranności, aby uniemożliwić dostęp do utworu, jeżeli uprawniony przekazał mu informacje, o których mowa w ust. 1 pkt 2. Roczny obrót oblicza się zgodnie z zaleceniem Komisji 2003/361/WE z dnia 6 </w:t>
      </w:r>
      <w:r>
        <w:rPr>
          <w:color w:val="000000"/>
        </w:rPr>
        <w:t>maja 2003 r. dotyczącym definicji przedsiębiorstw mikro, małych i średnich (Dz. Urz. UE L 124 z 20.05.2003, str. 36).</w:t>
      </w:r>
    </w:p>
    <w:p w:rsidR="0096430A" w:rsidRDefault="00056876">
      <w:pPr>
        <w:spacing w:before="26" w:after="0"/>
      </w:pPr>
      <w:r>
        <w:rPr>
          <w:color w:val="000000"/>
        </w:rPr>
        <w:t xml:space="preserve">3. Oceny, czy dany dostawca usług udostępniania treści online spełnił przesłanki zwolnienia z odpowiedzialności, określone w ust. 1 i 2, </w:t>
      </w:r>
      <w:r>
        <w:rPr>
          <w:color w:val="000000"/>
        </w:rPr>
        <w:t>dokonuje się, biorąc pod uwagę wszystkie istotne okoliczności sprawy, takie jak rodzaj i skala świadczonych usług, krąg usługobiorców, rodzaj udostępnianych utworów oraz dostępność i koszt odpowiednich i skutecznych środków uniemożliwiających dostęp do pos</w:t>
      </w:r>
      <w:r>
        <w:rPr>
          <w:color w:val="000000"/>
        </w:rPr>
        <w:t>zczególnych utworów lub zapobiegających ich ponownemu zamieszczaniu przez usługobiorców.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22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>.    [Zapewnienie dostępności utworów zamieszczanych przez usługobiorcę zgodnie z prawem]</w:t>
      </w:r>
    </w:p>
    <w:p w:rsidR="0096430A" w:rsidRDefault="00056876">
      <w:pPr>
        <w:spacing w:after="0"/>
      </w:pPr>
      <w:r>
        <w:rPr>
          <w:color w:val="000000"/>
        </w:rPr>
        <w:t>1. Współpraca między dostawcą usług udostępniania treści online a u</w:t>
      </w:r>
      <w:r>
        <w:rPr>
          <w:color w:val="000000"/>
        </w:rPr>
        <w:t>prawnionym w zakresie stosowania przepisów art. 22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ust. 1 i 2 nie może prowadzić do niedostępności utworów zamieszczanych przez usługobiorcę zgodnie z prawem, w szczególności na podstawie przepisów o dozwolonym użytku.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2. Dostawca usług udostępniania treś</w:t>
      </w:r>
      <w:r>
        <w:rPr>
          <w:color w:val="000000"/>
        </w:rPr>
        <w:t>ci online niezwłocznie informuje usługobiorcę o każdym przypadku uniemożliwienia dostępu do zamieszczonego przez niego utworu, zablokowania dostępu lub usunięcia utworu.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22</w:t>
      </w:r>
      <w:r>
        <w:rPr>
          <w:b/>
          <w:color w:val="000000"/>
          <w:vertAlign w:val="superscript"/>
        </w:rPr>
        <w:t>4</w:t>
      </w:r>
      <w:r>
        <w:rPr>
          <w:b/>
          <w:color w:val="000000"/>
        </w:rPr>
        <w:t>.    [Informacje udostępniane uprawnionemu przez dostawcę usług udostępniani</w:t>
      </w:r>
      <w:r>
        <w:rPr>
          <w:b/>
          <w:color w:val="000000"/>
        </w:rPr>
        <w:t>a treści online]</w:t>
      </w:r>
    </w:p>
    <w:p w:rsidR="0096430A" w:rsidRDefault="00056876">
      <w:pPr>
        <w:spacing w:after="0"/>
      </w:pPr>
      <w:r>
        <w:rPr>
          <w:color w:val="000000"/>
        </w:rPr>
        <w:t> Dostawca usług udostępniania treści online udostępnia uprawnionemu, na jego żądanie: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informacje na temat stosowanej przez niego praktyki w zakresie współpracy z uprawnionymi, o której mowa</w:t>
      </w:r>
    </w:p>
    <w:p w:rsidR="0096430A" w:rsidRDefault="00056876">
      <w:pPr>
        <w:spacing w:before="25" w:after="0"/>
        <w:ind w:left="373"/>
        <w:jc w:val="both"/>
      </w:pPr>
      <w:r>
        <w:rPr>
          <w:color w:val="000000"/>
        </w:rPr>
        <w:t>w art. 22</w:t>
      </w:r>
      <w:r>
        <w:rPr>
          <w:color w:val="000000"/>
          <w:vertAlign w:val="superscript"/>
        </w:rPr>
        <w:t>3</w:t>
      </w:r>
      <w:r>
        <w:rPr>
          <w:color w:val="000000"/>
        </w:rPr>
        <w:t>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informacje na temat wykorzystyw</w:t>
      </w:r>
      <w:r>
        <w:rPr>
          <w:color w:val="000000"/>
        </w:rPr>
        <w:t>ania utworów, co do których uzyskał zgodę uprawnionego na ich publiczne udostępnienie, niezbędne do określenia wysokości wynagrodzenia należnego uprawnionemu od dostawcy usług udostępniania treści online.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22</w:t>
      </w:r>
      <w:r>
        <w:rPr>
          <w:b/>
          <w:color w:val="000000"/>
          <w:vertAlign w:val="superscript"/>
        </w:rPr>
        <w:t>5</w:t>
      </w:r>
      <w:r>
        <w:rPr>
          <w:b/>
          <w:color w:val="000000"/>
        </w:rPr>
        <w:t xml:space="preserve">.    [Składanie przez usługobiorcę skarg </w:t>
      </w:r>
      <w:r>
        <w:rPr>
          <w:b/>
          <w:color w:val="000000"/>
        </w:rPr>
        <w:t>do dostawcy usług udostępniania treści online]</w:t>
      </w:r>
    </w:p>
    <w:p w:rsidR="0096430A" w:rsidRDefault="00056876">
      <w:pPr>
        <w:spacing w:after="0"/>
      </w:pPr>
      <w:r>
        <w:rPr>
          <w:color w:val="000000"/>
        </w:rPr>
        <w:t xml:space="preserve">1. Dostawca usług udostępniania treści online umożliwia usługobiorcy składanie skarg, przy wykorzystaniu środków komunikacji elektronicznej, w przypadku uniemożliwienia dostępu do utworu zamieszczonego przez </w:t>
      </w:r>
      <w:r>
        <w:rPr>
          <w:color w:val="000000"/>
        </w:rPr>
        <w:t>usługobiorcę, zablokowania dostępu do tego utworu lub jego usunięcia.</w:t>
      </w:r>
    </w:p>
    <w:p w:rsidR="0096430A" w:rsidRDefault="00056876">
      <w:pPr>
        <w:spacing w:before="26" w:after="0"/>
      </w:pPr>
      <w:r>
        <w:rPr>
          <w:color w:val="000000"/>
        </w:rPr>
        <w:t>2. Skarga nie podlega opłacie i jest rozpatrywana bez zbędnej zwłoki, wyłącznie na podstawie zamieszczonych w niej informacji i załączonych do niej dokumentów oraz informacji i żądań upr</w:t>
      </w:r>
      <w:r>
        <w:rPr>
          <w:color w:val="000000"/>
        </w:rPr>
        <w:t>awnionego, o których mowa w art. 22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ust. 1 pkt 2 i 3.</w:t>
      </w:r>
    </w:p>
    <w:p w:rsidR="0096430A" w:rsidRDefault="00056876">
      <w:pPr>
        <w:spacing w:before="26" w:after="0"/>
      </w:pPr>
      <w:r>
        <w:rPr>
          <w:color w:val="000000"/>
        </w:rPr>
        <w:t>3. W przypadku uznania skargi za uzasadnioną dostawca usług udostępniania treści online niezwłocznie umożliwia dostęp do utworu, odblokowuje dostęp do utworu lub przywraca usunięty utwór oraz niezwłocz</w:t>
      </w:r>
      <w:r>
        <w:rPr>
          <w:color w:val="000000"/>
        </w:rPr>
        <w:t>nie informuje usługobiorcę o pozytywnym rozpatrzeniu skargi. Skargę uważa się za uzasadnioną w szczególności wtedy, gdy zamieszczenie utworu nastąpiło za zgodą uprawnionego lub na podstawie przepisów o dozwolonym użytku.</w:t>
      </w:r>
    </w:p>
    <w:p w:rsidR="0096430A" w:rsidRDefault="00056876">
      <w:pPr>
        <w:spacing w:before="26" w:after="0"/>
      </w:pPr>
      <w:r>
        <w:rPr>
          <w:color w:val="000000"/>
        </w:rPr>
        <w:t>4. W przypadku uznania skargi za ni</w:t>
      </w:r>
      <w:r>
        <w:rPr>
          <w:color w:val="000000"/>
        </w:rPr>
        <w:t>euzasadnioną dostawca usług udostępniania treści online niezwłocznie informuje o tym usługobiorcę i przedstawia pisemne uzasadnienie faktyczne i prawne.</w:t>
      </w:r>
    </w:p>
    <w:p w:rsidR="0096430A" w:rsidRDefault="00056876">
      <w:pPr>
        <w:spacing w:before="26" w:after="0"/>
      </w:pPr>
      <w:r>
        <w:rPr>
          <w:color w:val="000000"/>
        </w:rPr>
        <w:t>5. Uznanie skargi za nieuzasadnioną nie może nastąpić w sposób zautomatyzowany.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22</w:t>
      </w:r>
      <w:r>
        <w:rPr>
          <w:b/>
          <w:color w:val="000000"/>
          <w:vertAlign w:val="superscript"/>
        </w:rPr>
        <w:t>6</w:t>
      </w:r>
      <w:r>
        <w:rPr>
          <w:b/>
          <w:color w:val="000000"/>
        </w:rPr>
        <w:t>.    [Zakaz i</w:t>
      </w:r>
      <w:r>
        <w:rPr>
          <w:b/>
          <w:color w:val="000000"/>
        </w:rPr>
        <w:t>dentyfikacji indywidualnych usługobiorców ani do przetwarzania ich danych osobowych na skutek działań dostawcy usług udostępniania treści online oraz uprawnionego związanych z publicznym udostępnieniem utworu]</w:t>
      </w:r>
    </w:p>
    <w:p w:rsidR="0096430A" w:rsidRDefault="00056876">
      <w:pPr>
        <w:spacing w:after="0"/>
      </w:pPr>
      <w:r>
        <w:rPr>
          <w:color w:val="000000"/>
        </w:rPr>
        <w:t>1. Działania dostawcy usług udostępniania treś</w:t>
      </w:r>
      <w:r>
        <w:rPr>
          <w:color w:val="000000"/>
        </w:rPr>
        <w:t>ci online oraz uprawnionego, o których mowa w art. 22</w:t>
      </w:r>
      <w:r>
        <w:rPr>
          <w:color w:val="000000"/>
          <w:vertAlign w:val="superscript"/>
        </w:rPr>
        <w:t>1</w:t>
      </w:r>
      <w:r>
        <w:rPr>
          <w:color w:val="000000"/>
        </w:rPr>
        <w:t>-22</w:t>
      </w:r>
      <w:r>
        <w:rPr>
          <w:color w:val="000000"/>
          <w:vertAlign w:val="superscript"/>
        </w:rPr>
        <w:t>5</w:t>
      </w:r>
      <w:r>
        <w:rPr>
          <w:color w:val="000000"/>
        </w:rPr>
        <w:t>, nie mogą prowadzić do identyfikacji indywidualnych usługobiorców ani do przetwarzania ich danych osobowych, chyba że przepisy odrębne stanowią inaczej.</w:t>
      </w:r>
    </w:p>
    <w:p w:rsidR="0096430A" w:rsidRDefault="00056876">
      <w:pPr>
        <w:spacing w:before="26" w:after="0"/>
      </w:pPr>
      <w:r>
        <w:rPr>
          <w:color w:val="000000"/>
        </w:rPr>
        <w:t>2. Dostawca usług udostępniania treści onlin</w:t>
      </w:r>
      <w:r>
        <w:rPr>
          <w:color w:val="000000"/>
        </w:rPr>
        <w:t>e informuje usługobiorcę o warunkach korzystania ze swoich usług, w tym o możliwości korzystania z utworów na podstawie przepisów o dozwolonym użytku.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22</w:t>
      </w:r>
      <w:r>
        <w:rPr>
          <w:b/>
          <w:color w:val="000000"/>
          <w:vertAlign w:val="superscript"/>
        </w:rPr>
        <w:t>7</w:t>
      </w:r>
      <w:r>
        <w:rPr>
          <w:b/>
          <w:color w:val="000000"/>
        </w:rPr>
        <w:t>.    [Brak obowiązku monitorowania przez dostawcę usług udostępniania treści online zgodności z</w:t>
      </w:r>
      <w:r>
        <w:rPr>
          <w:b/>
          <w:color w:val="000000"/>
        </w:rPr>
        <w:t xml:space="preserve"> prawem publicznego udostępnienia utworu zamieszczonego przez usługobiorcę]</w:t>
      </w:r>
    </w:p>
    <w:p w:rsidR="0096430A" w:rsidRDefault="00056876">
      <w:pPr>
        <w:spacing w:after="0"/>
      </w:pPr>
      <w:r>
        <w:rPr>
          <w:color w:val="000000"/>
        </w:rPr>
        <w:t> Przepisy niniejszego oddziału nie nakładają na dostawcę usług udostępniania treści online ogólnego obowiązku monitorowania, czy publiczne udostępnienie utworu zamieszczonego przez</w:t>
      </w:r>
      <w:r>
        <w:rPr>
          <w:color w:val="000000"/>
        </w:rPr>
        <w:t xml:space="preserve"> usługobiorcę następuje zgodnie z prawem.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22</w:t>
      </w:r>
      <w:r>
        <w:rPr>
          <w:b/>
          <w:color w:val="000000"/>
          <w:vertAlign w:val="superscript"/>
        </w:rPr>
        <w:t>8</w:t>
      </w:r>
      <w:r>
        <w:rPr>
          <w:b/>
          <w:color w:val="000000"/>
        </w:rPr>
        <w:t>.    [Rozszerzona odpowiedzialność dostawców usług udostępniania treści online prowadzących działalność nakierowaną na podejmowanie lub ułatwianie działań naruszających prawa autorskie]</w:t>
      </w:r>
    </w:p>
    <w:p w:rsidR="0096430A" w:rsidRDefault="00056876">
      <w:pPr>
        <w:spacing w:after="0"/>
      </w:pPr>
      <w:r>
        <w:rPr>
          <w:color w:val="000000"/>
        </w:rPr>
        <w:t> </w:t>
      </w:r>
      <w:proofErr w:type="spellStart"/>
      <w:r>
        <w:rPr>
          <w:color w:val="000000"/>
        </w:rPr>
        <w:t>Wyłączeń</w:t>
      </w:r>
      <w:proofErr w:type="spellEnd"/>
      <w:r>
        <w:rPr>
          <w:color w:val="000000"/>
        </w:rPr>
        <w:t xml:space="preserve"> od odpow</w:t>
      </w:r>
      <w:r>
        <w:rPr>
          <w:color w:val="000000"/>
        </w:rPr>
        <w:t>iedzialności za publiczne udostępnienie utworów bez zgody uprawnionego, o których mowa w art. 22</w:t>
      </w:r>
      <w:r>
        <w:rPr>
          <w:color w:val="000000"/>
          <w:vertAlign w:val="superscript"/>
        </w:rPr>
        <w:t>2</w:t>
      </w:r>
      <w:r>
        <w:rPr>
          <w:color w:val="000000"/>
        </w:rPr>
        <w:t>, nie stosuje się do dostawców usług udostępniania treści online, których głównym celem jest podejmowanie lub ułatwianie działań naruszających prawa autorskie.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3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Dozwolony użytek chronionych utworów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23.  [Dozwolony użytek osobisty]</w:t>
      </w:r>
    </w:p>
    <w:p w:rsidR="0096430A" w:rsidRDefault="00056876">
      <w:pPr>
        <w:spacing w:after="0"/>
      </w:pPr>
      <w:r>
        <w:rPr>
          <w:color w:val="000000"/>
        </w:rPr>
        <w:t>1. Bez zezwolenia twórcy wolno nieodpłatnie korzystać z już rozpowszechnionego utworu w zakresie własnego użytku osobistego. Przepis ten nie upoważnia do budowania we</w:t>
      </w:r>
      <w:r>
        <w:rPr>
          <w:color w:val="000000"/>
        </w:rPr>
        <w:t>dług cudzego utworu architektonicznego i architektoniczno-urbanistycznego oraz do korzystania z elektronicznych baz danych spełniających cechy utworu, chyba że dotyczy to własnego użytku naukowego niezwiązanego z celem zarobkowym.</w:t>
      </w:r>
    </w:p>
    <w:p w:rsidR="0096430A" w:rsidRDefault="00056876">
      <w:pPr>
        <w:spacing w:before="26" w:after="0"/>
      </w:pPr>
      <w:r>
        <w:rPr>
          <w:color w:val="000000"/>
        </w:rPr>
        <w:t>2. Zakres własnego użytku</w:t>
      </w:r>
      <w:r>
        <w:rPr>
          <w:color w:val="000000"/>
        </w:rPr>
        <w:t xml:space="preserve"> osobistego obejmuje korzystanie z pojedynczych egzemplarzy utworów przez krąg osób pozostających w związku osobistym, w szczególności pokrewieństwa, powinowactwa lub stosunku towarzyskiego.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23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[Tymczasowe zwielokrotnianie utworu]</w:t>
      </w:r>
    </w:p>
    <w:p w:rsidR="0096430A" w:rsidRDefault="00056876">
      <w:pPr>
        <w:spacing w:after="0"/>
      </w:pPr>
      <w:r>
        <w:rPr>
          <w:color w:val="000000"/>
        </w:rPr>
        <w:t>Nie wymaga zezw</w:t>
      </w:r>
      <w:r>
        <w:rPr>
          <w:color w:val="000000"/>
        </w:rPr>
        <w:t>olenia twórcy tymczasowe zwielokrotnienie, o charakterze przejściowym lub incydentalnym, niemające samodzielnego znaczenia gospodarczego, a stanowiące integralną i niezbędną część procesu technologicznego, którego celem jest wyłącznie umożliwienie: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color w:val="000000"/>
        </w:rPr>
        <w:t>przekazu utworu w systemie teleinformatycznym pomiędzy osobami trzecimi przez pośrednika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zgodnego z prawem korzystania z utworu.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23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.  [Utrwalanie utworów przez organizacje radiowe i telewizyjne]</w:t>
      </w:r>
    </w:p>
    <w:p w:rsidR="0096430A" w:rsidRDefault="00056876">
      <w:pPr>
        <w:spacing w:after="0"/>
      </w:pPr>
      <w:r>
        <w:rPr>
          <w:color w:val="000000"/>
        </w:rPr>
        <w:t xml:space="preserve">1. Organizacjom radiowym i telewizyjnym wolno </w:t>
      </w:r>
      <w:r>
        <w:rPr>
          <w:color w:val="000000"/>
        </w:rPr>
        <w:t>przy pomocy własnych środków utrwalać utwory na potrzeby własnych nadań.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2. Utrwalenia, o których mowa w ust. 1, niszczy się w terminie miesiąca od dnia wygaśnięcia uprawnienia do nadania utworu.</w:t>
      </w:r>
    </w:p>
    <w:p w:rsidR="0096430A" w:rsidRDefault="00056876">
      <w:pPr>
        <w:spacing w:before="26" w:after="0"/>
      </w:pPr>
      <w:r>
        <w:rPr>
          <w:color w:val="000000"/>
        </w:rPr>
        <w:t>3. Przepisu ust. 2 nie stosuje się do utrwaleń będących mate</w:t>
      </w:r>
      <w:r>
        <w:rPr>
          <w:color w:val="000000"/>
        </w:rPr>
        <w:t>riałami archiwalnymi wchodzącymi do narodowego zasobu archiwalnego.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24.  [Rozpowszechnianie utworów za pomocą anteny zbiorowej oraz sieci kablowej. Dozwolony użytek w związku z wykorzystywaniem odbiorników]</w:t>
      </w:r>
    </w:p>
    <w:p w:rsidR="0096430A" w:rsidRDefault="00056876">
      <w:pPr>
        <w:spacing w:after="0"/>
      </w:pPr>
      <w:r>
        <w:rPr>
          <w:color w:val="000000"/>
        </w:rPr>
        <w:t xml:space="preserve">1. Wolno rozpowszechniać za pomocą anteny </w:t>
      </w:r>
      <w:r>
        <w:rPr>
          <w:color w:val="000000"/>
        </w:rPr>
        <w:t>zbiorowej oraz sieci kablowej utwory nadawane przez inną organizację radiową lub telewizyjną drogą satelitarną albo naziemną, jeżeli następuje to w ramach równoczesnego, integralnego i nieodpłatnego rozpowszechniania programów radiowych lub telewizyjnych i</w:t>
      </w:r>
      <w:r>
        <w:rPr>
          <w:color w:val="000000"/>
        </w:rPr>
        <w:t xml:space="preserve"> przeznaczone jest do oznaczonego grona odbiorców znajdujących się w jednym budynku lub w domach jednorodzinnych obejmujących do 50 gospodarstw domowych.</w:t>
      </w:r>
    </w:p>
    <w:p w:rsidR="0096430A" w:rsidRDefault="00056876">
      <w:pPr>
        <w:spacing w:before="26" w:after="0"/>
      </w:pPr>
      <w:r>
        <w:rPr>
          <w:color w:val="000000"/>
        </w:rPr>
        <w:t>2. Posiadacze urządzeń służących do odbioru programu radiowego lub telewizyjnego mogą za ich pomocą od</w:t>
      </w:r>
      <w:r>
        <w:rPr>
          <w:color w:val="000000"/>
        </w:rPr>
        <w:t>bierać nadawane utwory, choćby urządzenia te były umieszczone w miejscu ogólnie dostępnym, jeżeli nie łączy się z tym osiąganie korzyści majątkowych.</w:t>
      </w:r>
    </w:p>
    <w:p w:rsidR="0096430A" w:rsidRDefault="00056876">
      <w:pPr>
        <w:spacing w:before="26" w:after="0"/>
      </w:pPr>
      <w:r>
        <w:rPr>
          <w:color w:val="000000"/>
        </w:rPr>
        <w:t>3. (uchylony).</w:t>
      </w:r>
    </w:p>
    <w:p w:rsidR="0096430A" w:rsidRDefault="00056876">
      <w:pPr>
        <w:spacing w:before="26" w:after="0"/>
      </w:pPr>
      <w:r>
        <w:rPr>
          <w:color w:val="000000"/>
        </w:rPr>
        <w:t>4. (utracił moc).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25.  [Prawo przedruku]</w:t>
      </w:r>
    </w:p>
    <w:p w:rsidR="0096430A" w:rsidRDefault="00056876">
      <w:pPr>
        <w:spacing w:after="0"/>
      </w:pPr>
      <w:r>
        <w:rPr>
          <w:color w:val="000000"/>
        </w:rPr>
        <w:t>1. Wolno rozpowszechniać w celach informacy</w:t>
      </w:r>
      <w:r>
        <w:rPr>
          <w:color w:val="000000"/>
        </w:rPr>
        <w:t>jnych w prasie, radiu i telewizji: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już rozpowszechnione:</w:t>
      </w:r>
    </w:p>
    <w:p w:rsidR="0096430A" w:rsidRDefault="00056876">
      <w:pPr>
        <w:spacing w:after="0"/>
        <w:ind w:left="746"/>
      </w:pPr>
      <w:r>
        <w:rPr>
          <w:color w:val="000000"/>
        </w:rPr>
        <w:t>a) sprawozdania o aktualnych wydarzeniach,</w:t>
      </w:r>
    </w:p>
    <w:p w:rsidR="0096430A" w:rsidRDefault="00056876">
      <w:pPr>
        <w:spacing w:after="0"/>
        <w:ind w:left="746"/>
      </w:pPr>
      <w:r>
        <w:rPr>
          <w:color w:val="000000"/>
        </w:rPr>
        <w:t>b) artykuły na aktualne tematy polityczne, gospodarcze lub religijne, chyba że zostało wyraźnie zastrzeżone, że ich dalsze rozpowszechnianie jest zabroni</w:t>
      </w:r>
      <w:r>
        <w:rPr>
          <w:color w:val="000000"/>
        </w:rPr>
        <w:t>one,</w:t>
      </w:r>
    </w:p>
    <w:p w:rsidR="0096430A" w:rsidRDefault="00056876">
      <w:pPr>
        <w:spacing w:after="0"/>
        <w:ind w:left="746"/>
      </w:pPr>
      <w:r>
        <w:rPr>
          <w:color w:val="000000"/>
        </w:rPr>
        <w:t>c) aktualne wypowiedzi i fotografie reporterskie;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krótkie wyciągi ze sprawozdań i artykułów, o których mowa w pkt 1 lit. a i b;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przeglądy publikacji i utworów rozpowszechnionych;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(uchylony);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5) krótkie streszczenia rozpowszechnionych utworów.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Za korzystanie z utworów, o których mowa w ust. 1 pkt 1 lit. b i c, twórcy przysługuje prawo do wynagrodzenia.</w:t>
      </w:r>
    </w:p>
    <w:p w:rsidR="0096430A" w:rsidRDefault="00056876">
      <w:pPr>
        <w:spacing w:before="26" w:after="0"/>
      </w:pPr>
      <w:r>
        <w:rPr>
          <w:color w:val="000000"/>
        </w:rPr>
        <w:t>3. Rozpowszechnianie utworów na podstawie ust. 1 jest dozwolone zarówno w oryginale, jak i w tłumaczeniu.</w:t>
      </w:r>
    </w:p>
    <w:p w:rsidR="0096430A" w:rsidRDefault="00056876">
      <w:pPr>
        <w:spacing w:before="26" w:after="0"/>
      </w:pPr>
      <w:r>
        <w:rPr>
          <w:color w:val="000000"/>
        </w:rPr>
        <w:t xml:space="preserve">4. Przepisy ust. 1-3 stosuje się </w:t>
      </w:r>
      <w:r>
        <w:rPr>
          <w:color w:val="000000"/>
        </w:rPr>
        <w:t>odpowiednio do publicznego udostępniania utworów w taki sposób, aby każdy mógł mieć do nich dostęp w miejscu i czasie przez siebie wybranym, z tym że jeżeli wypłata wynagrodzenia, o którym mowa w ust. 2, nie nastąpiła na podstawie umowy z uprawnionym, wyna</w:t>
      </w:r>
      <w:r>
        <w:rPr>
          <w:color w:val="000000"/>
        </w:rPr>
        <w:t>grodzenie jest wypłacane za pośrednictwem właściwej organizacji zbiorowego zarządzania prawami autorskimi lub prawami pokrewnymi.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26.  [Przytaczanie utworów w programach informacyjnych]</w:t>
      </w:r>
    </w:p>
    <w:p w:rsidR="0096430A" w:rsidRDefault="00056876">
      <w:pPr>
        <w:spacing w:after="0"/>
      </w:pPr>
      <w:r>
        <w:rPr>
          <w:color w:val="000000"/>
        </w:rPr>
        <w:lastRenderedPageBreak/>
        <w:t>Wolno w sprawozdaniach o aktualnych wydarzeniach przytaczać utw</w:t>
      </w:r>
      <w:r>
        <w:rPr>
          <w:color w:val="000000"/>
        </w:rPr>
        <w:t>ory udostępniane podczas tych wydarzeń, jednakże w granicach uzasadnionych celem informacji.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26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[Przemówienia, publiczne wystąpienia, wykłady]</w:t>
      </w:r>
    </w:p>
    <w:p w:rsidR="0096430A" w:rsidRDefault="00056876">
      <w:pPr>
        <w:spacing w:after="0"/>
      </w:pPr>
      <w:r>
        <w:rPr>
          <w:color w:val="000000"/>
        </w:rPr>
        <w:t>Wolno korzystać w granicach uzasadnionych celem informacji z przemówień politycznych i mów wygłoszonych</w:t>
      </w:r>
      <w:r>
        <w:rPr>
          <w:color w:val="000000"/>
        </w:rPr>
        <w:t xml:space="preserve"> na publicznych rozprawach, a także fragmentów publicznych wystąpień, wykładów oraz kazań. Przepis nie upoważnia do publikacji zbiorów tego rodzaju utworów.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26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.    [Zwielokrotnianie utworów w celu eksploracji tekstów i danych do celów badań naukowy</w:t>
      </w:r>
      <w:r>
        <w:rPr>
          <w:b/>
          <w:color w:val="000000"/>
        </w:rPr>
        <w:t>ch]</w:t>
      </w:r>
    </w:p>
    <w:p w:rsidR="0096430A" w:rsidRDefault="00056876">
      <w:pPr>
        <w:spacing w:after="0"/>
      </w:pPr>
      <w:r>
        <w:rPr>
          <w:color w:val="000000"/>
        </w:rPr>
        <w:t xml:space="preserve">1. Instytucje dziedzictwa kulturowego, a także podmioty, o których mowa w </w:t>
      </w:r>
      <w:r>
        <w:rPr>
          <w:color w:val="1B1B1B"/>
        </w:rPr>
        <w:t>art. 7 ust. 1 pkt 1</w:t>
      </w:r>
      <w:r>
        <w:rPr>
          <w:color w:val="000000"/>
        </w:rPr>
        <w:t xml:space="preserve">, </w:t>
      </w:r>
      <w:r>
        <w:rPr>
          <w:color w:val="1B1B1B"/>
        </w:rPr>
        <w:t>2</w:t>
      </w:r>
      <w:r>
        <w:rPr>
          <w:color w:val="000000"/>
        </w:rPr>
        <w:t xml:space="preserve"> i </w:t>
      </w:r>
      <w:r>
        <w:rPr>
          <w:color w:val="1B1B1B"/>
        </w:rPr>
        <w:t>4-8</w:t>
      </w:r>
      <w:r>
        <w:rPr>
          <w:color w:val="000000"/>
        </w:rPr>
        <w:t xml:space="preserve"> ustawy z dnia 20 lipca 2018 r. - Prawo o szkolnictwie wyższym i nauce, mogą zwielokrotniać utwory w celu eksploracji tekstów i danych do celów badań naukowych, jeżeli czynności te nie są dokonywane w celu osiągnięcia bezpośredniej lub pośredniej korzyści </w:t>
      </w:r>
      <w:r>
        <w:rPr>
          <w:color w:val="000000"/>
        </w:rPr>
        <w:t>majątkowej.</w:t>
      </w:r>
    </w:p>
    <w:p w:rsidR="0096430A" w:rsidRDefault="00056876">
      <w:pPr>
        <w:spacing w:before="26" w:after="0"/>
      </w:pPr>
      <w:r>
        <w:rPr>
          <w:color w:val="000000"/>
        </w:rPr>
        <w:t>2. Utwory zwielokrotnione zgodnie z ust. 1 mogą być przechowywane do celów badań naukowych, w tym weryfikacji wyników tych badań. Przechowywanie utworów odbywa się z zachowaniem poziomu bezpieczeństwa zapewniającego dostęp do tych utworów wyłąc</w:t>
      </w:r>
      <w:r>
        <w:rPr>
          <w:color w:val="000000"/>
        </w:rPr>
        <w:t>znie upoważnionym osobom, z uwzględnieniem procedur uwierzytelniających.</w:t>
      </w:r>
    </w:p>
    <w:p w:rsidR="0096430A" w:rsidRDefault="00056876">
      <w:pPr>
        <w:spacing w:before="26" w:after="0"/>
      </w:pPr>
      <w:r>
        <w:rPr>
          <w:color w:val="000000"/>
        </w:rPr>
        <w:t>3. Uprawniony, w celu zapewnienia bezpieczeństwa i integralności sieci i baz danych, w których utwory są przechowywane, może stosować wyłącznie środki niezbędne do osiągnięcia tego ce</w:t>
      </w:r>
      <w:r>
        <w:rPr>
          <w:color w:val="000000"/>
        </w:rPr>
        <w:t>lu.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26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>.    [Zwielokrotnianie rozpowszechnionych utworów w celu eksploracji tekstów i danych]</w:t>
      </w:r>
    </w:p>
    <w:p w:rsidR="0096430A" w:rsidRDefault="00056876">
      <w:pPr>
        <w:spacing w:after="0"/>
      </w:pPr>
      <w:r>
        <w:rPr>
          <w:color w:val="000000"/>
        </w:rPr>
        <w:t>1. Wolno zwielokrotniać rozpowszechnione utwory w celu eksploracji tekstów i danych, chyba że uprawniony zastrzegł inaczej.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Zastrzeżenia, o którym mowa </w:t>
      </w:r>
      <w:r>
        <w:rPr>
          <w:color w:val="000000"/>
        </w:rPr>
        <w:t xml:space="preserve">w ust. 1, dokonuje się wyraźnie i odpowiednio do sposobu, w jaki utwór został udostępniony. W przypadku utworów publicznie udostępnionych w taki sposób, aby każdy mógł mieć do nich dostęp w miejscu i czasie przez siebie wybranym, zastrzeżenia dokonuje się </w:t>
      </w:r>
      <w:r>
        <w:rPr>
          <w:color w:val="000000"/>
        </w:rPr>
        <w:t xml:space="preserve">w formacie przeznaczonym do odczytu maszynowego w rozumieniu </w:t>
      </w:r>
      <w:r>
        <w:rPr>
          <w:color w:val="1B1B1B"/>
        </w:rPr>
        <w:t>art. 2 pkt 7</w:t>
      </w:r>
      <w:r>
        <w:rPr>
          <w:color w:val="000000"/>
        </w:rPr>
        <w:t xml:space="preserve"> ustawy z dnia 11 sierpnia 2021 r. o otwartych danych i ponownym wykorzystywaniu informacji sektora publicznego (Dz. U. z 2023 r. poz. 1524) wraz z metadanymi.</w:t>
      </w:r>
    </w:p>
    <w:p w:rsidR="0096430A" w:rsidRDefault="00056876">
      <w:pPr>
        <w:spacing w:before="26" w:after="0"/>
      </w:pPr>
      <w:r>
        <w:rPr>
          <w:color w:val="000000"/>
        </w:rPr>
        <w:t>3. Utwory zwielokrotnio</w:t>
      </w:r>
      <w:r>
        <w:rPr>
          <w:color w:val="000000"/>
        </w:rPr>
        <w:t>ne zgodnie z ust. 1 mogą być przechowywane wyłącznie w celu eksploracji tekstów i danych, tak długo, jak jest to konieczne do osiągnięcia tego celu.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27.    [Korzystanie z utworów w celach dydaktycznych lub naukowych]</w:t>
      </w:r>
    </w:p>
    <w:p w:rsidR="0096430A" w:rsidRDefault="00056876">
      <w:pPr>
        <w:spacing w:after="0"/>
      </w:pPr>
      <w:r>
        <w:rPr>
          <w:color w:val="000000"/>
        </w:rPr>
        <w:t>1. Instytucje oświatowe oraz pod</w:t>
      </w:r>
      <w:r>
        <w:rPr>
          <w:color w:val="000000"/>
        </w:rPr>
        <w:t xml:space="preserve">mioty, o których mowa w </w:t>
      </w:r>
      <w:r>
        <w:rPr>
          <w:color w:val="1B1B1B"/>
        </w:rPr>
        <w:t>art. 7 ust. 1 pkt 1</w:t>
      </w:r>
      <w:r>
        <w:rPr>
          <w:color w:val="000000"/>
        </w:rPr>
        <w:t xml:space="preserve">, </w:t>
      </w:r>
      <w:r>
        <w:rPr>
          <w:color w:val="1B1B1B"/>
        </w:rPr>
        <w:t>2</w:t>
      </w:r>
      <w:r>
        <w:rPr>
          <w:color w:val="000000"/>
        </w:rPr>
        <w:t xml:space="preserve"> i </w:t>
      </w:r>
      <w:r>
        <w:rPr>
          <w:color w:val="1B1B1B"/>
        </w:rPr>
        <w:t>4-8</w:t>
      </w:r>
      <w:r>
        <w:rPr>
          <w:color w:val="000000"/>
        </w:rPr>
        <w:t xml:space="preserve"> ustawy z dnia 20 lipca 2018 r. - Prawo o szkolnictwie wyższym i nauce, mogą na potrzeby zilustrowania treści przekazywanych w celach dydaktycznych lub w celu prowadzenia działalności naukowej korzystać z</w:t>
      </w:r>
      <w:r>
        <w:rPr>
          <w:color w:val="000000"/>
        </w:rPr>
        <w:t xml:space="preserve"> rozpowszechnionych utworów w oryginale i w </w:t>
      </w:r>
      <w:r>
        <w:rPr>
          <w:color w:val="000000"/>
        </w:rPr>
        <w:lastRenderedPageBreak/>
        <w:t xml:space="preserve">tłumaczeniu, w tym zwielokrotniać rozpowszechnione drobne utwory lub fragmenty większych utworów nieprzekraczające 25 % objętości utworu, pod warunkiem że korzystanie to nie ma charakteru zarobkowego oraz odbywa </w:t>
      </w:r>
      <w:r>
        <w:rPr>
          <w:color w:val="000000"/>
        </w:rPr>
        <w:t xml:space="preserve">się na odpowiedzialność tych instytucji lub podmiotów, na ich terenie lub w innym miejscu, lub za pośrednictwem bezpiecznego środowiska elektronicznego dostępnego, dzięki zastosowaniu procedur uwierzytelniających, tylko dla uczących się i nauczających lub </w:t>
      </w:r>
      <w:r>
        <w:rPr>
          <w:color w:val="000000"/>
        </w:rPr>
        <w:t>prowadzących działalność naukową w danej instytucji lub danym podmiocie.</w:t>
      </w:r>
    </w:p>
    <w:p w:rsidR="0096430A" w:rsidRDefault="00056876">
      <w:pPr>
        <w:spacing w:before="26" w:after="0"/>
      </w:pPr>
      <w:r>
        <w:rPr>
          <w:color w:val="000000"/>
        </w:rPr>
        <w:t>2. Uznaje się, że korzystanie z utworu na potrzeby zilustrowania treści przekazywanych w celach dydaktycznych za pośrednictwem bezpiecznego środowiska elektronicznego, w sposób określ</w:t>
      </w:r>
      <w:r>
        <w:rPr>
          <w:color w:val="000000"/>
        </w:rPr>
        <w:t>ony w ust. 1, odbywa się w państwie członkowskim Unii Europejskiej lub państwie członkowskim Europejskiego Porozumienia o Wolnym Handlu (EFTA) - stronie umowy o Europejskim Obszarze Gospodarczym, w którym dana instytucja oświatowa lub dany podmiot mają sie</w:t>
      </w:r>
      <w:r>
        <w:rPr>
          <w:color w:val="000000"/>
        </w:rPr>
        <w:t>dzibę.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27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[Zamieszczanie utworów w podręcznikach, wypisach i antologiach]</w:t>
      </w:r>
    </w:p>
    <w:p w:rsidR="0096430A" w:rsidRDefault="00056876">
      <w:pPr>
        <w:spacing w:after="0"/>
      </w:pPr>
      <w:r>
        <w:rPr>
          <w:color w:val="000000"/>
        </w:rPr>
        <w:t>1. Wolno w celach dydaktycznych i naukowych zamieszczać rozpowszechnione drobne utwory lub fragmenty większych utworów w podręcznikach, wypisach i antologiach.</w:t>
      </w:r>
    </w:p>
    <w:p w:rsidR="0096430A" w:rsidRDefault="00056876">
      <w:pPr>
        <w:spacing w:before="26" w:after="0"/>
      </w:pPr>
      <w:r>
        <w:rPr>
          <w:color w:val="000000"/>
        </w:rPr>
        <w:t>2. W przypad</w:t>
      </w:r>
      <w:r>
        <w:rPr>
          <w:color w:val="000000"/>
        </w:rPr>
        <w:t>kach, o których mowa w ust. 1, twórcy przysługuje prawo do wynagrodzenia.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28.  [Dozwolony użytek przysługujący bibliotekom, archiwom, szkołom]</w:t>
      </w:r>
    </w:p>
    <w:p w:rsidR="0096430A" w:rsidRDefault="00056876">
      <w:pPr>
        <w:spacing w:after="0"/>
      </w:pPr>
      <w:r>
        <w:rPr>
          <w:color w:val="000000"/>
        </w:rPr>
        <w:t xml:space="preserve">1.   </w:t>
      </w:r>
      <w:r>
        <w:rPr>
          <w:color w:val="000000"/>
        </w:rPr>
        <w:t xml:space="preserve"> Instytucje oświatowe, uczelnie, federacje podmiotów systemu szkolnictwa wyższego i nauki, instytuty badawcze prowadzące działalność, o której mowa w </w:t>
      </w:r>
      <w:r>
        <w:rPr>
          <w:color w:val="1B1B1B"/>
        </w:rPr>
        <w:t>art. 2 ust. 3</w:t>
      </w:r>
      <w:r>
        <w:rPr>
          <w:color w:val="000000"/>
        </w:rPr>
        <w:t xml:space="preserve"> ustawy z dnia 30 kwietnia 2010 r. o instytutach badawczych (Dz. U. z 2024 r. poz. 534), inst</w:t>
      </w:r>
      <w:r>
        <w:rPr>
          <w:color w:val="000000"/>
        </w:rPr>
        <w:t xml:space="preserve">ytuty naukowe Polskiej Akademii Nauk prowadzące działalność, o której mowa w </w:t>
      </w:r>
      <w:r>
        <w:rPr>
          <w:color w:val="1B1B1B"/>
        </w:rPr>
        <w:t>art. 50 ust. 3</w:t>
      </w:r>
      <w:r>
        <w:rPr>
          <w:color w:val="000000"/>
        </w:rPr>
        <w:t xml:space="preserve"> ustawy z dnia 30 kwietnia 2010 r. o Polskiej Akademii Nauk (Dz. U. z 2020 r. poz. 1796), Centrum Łukasiewicz i instytuty Sieci Badawczej Łukasiewicz prowadzące dzia</w:t>
      </w:r>
      <w:r>
        <w:rPr>
          <w:color w:val="000000"/>
        </w:rPr>
        <w:t xml:space="preserve">łalność, o której mowa w </w:t>
      </w:r>
      <w:r>
        <w:rPr>
          <w:color w:val="1B1B1B"/>
        </w:rPr>
        <w:t>art. 4 pkt 6</w:t>
      </w:r>
      <w:r>
        <w:rPr>
          <w:color w:val="000000"/>
        </w:rPr>
        <w:t xml:space="preserve"> ustawy z dnia 21 lutego 2019 r. o Sieci Badawczej Łukasiewicz (Dz. U. z 2024 r. poz. 925 i 1089), oraz instytucje dziedzictwa kulturowego mogą: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użyczać, w zakresie swoich zadań statutowych, egzemplarze utworów rozpo</w:t>
      </w:r>
      <w:r>
        <w:rPr>
          <w:color w:val="000000"/>
        </w:rPr>
        <w:t>wszechnionych,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zwielokrotniać utwory znajdujące się na stałe we własnych zbiorach, niezależnie od formatu lub nośnika, w celu uzupełnienia, zachowania lub ochrony tych zbiorów,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3) udostępniać zbiory dla celów badawczych lub poznawczych za pośrednictwem </w:t>
      </w:r>
      <w:r>
        <w:rPr>
          <w:color w:val="000000"/>
        </w:rPr>
        <w:t>końcówek systemu informatycznego (terminali) znajdujących się na terenie tych jednostek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- jeżeli czynności te nie są dokonywane w celu osiągnięcia bezpośredniej lub pośredniej korzyści majątkowej.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Zwielokrotnianie, o którym mowa w ust. 1 pkt 2, nie moż</w:t>
      </w:r>
      <w:r>
        <w:rPr>
          <w:color w:val="000000"/>
        </w:rPr>
        <w:t>e prowadzić do zwiększenia liczby egzemplarzy utworów i powiększenia zbiorów, odpowiednio użyczanych i udostępnianych na podstawie ust. 1 pkt 1 i 3.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3. Przepisu ust. 1 pkt 3 nie stosuje się, jeżeli udostępnianie w określony w nim sposób odbywa się na podst</w:t>
      </w:r>
      <w:r>
        <w:rPr>
          <w:color w:val="000000"/>
        </w:rPr>
        <w:t>awie uprzednio zawartej umowy z uprawnionym.</w:t>
      </w:r>
    </w:p>
    <w:p w:rsidR="0096430A" w:rsidRDefault="00056876">
      <w:pPr>
        <w:spacing w:before="26" w:after="0"/>
      </w:pPr>
      <w:r>
        <w:rPr>
          <w:color w:val="000000"/>
        </w:rPr>
        <w:t xml:space="preserve">4. Z tytułu użyczania egzemplarzy utworów wyrażonych słowem, powstałych lub opublikowanych w języku polskim w formie drukowanej, przez biblioteki publiczne w rozumieniu </w:t>
      </w:r>
      <w:r>
        <w:rPr>
          <w:color w:val="1B1B1B"/>
        </w:rPr>
        <w:t>ustawy</w:t>
      </w:r>
      <w:r>
        <w:rPr>
          <w:color w:val="000000"/>
        </w:rPr>
        <w:t xml:space="preserve"> z dnia 27 czerwca 1997 r. o bibliot</w:t>
      </w:r>
      <w:r>
        <w:rPr>
          <w:color w:val="000000"/>
        </w:rPr>
        <w:t>ekach (Dz. U. z 2019 r. poz. 1479 oraz z 2022 r. poz. 1700), zwane dalej "bibliotekami publicznymi", przysługuje wynagrodzenie określane i wypłacane na zasadach określonych w oddziale 4.</w:t>
      </w:r>
    </w:p>
    <w:p w:rsidR="0096430A" w:rsidRDefault="00056876">
      <w:pPr>
        <w:spacing w:before="26" w:after="0"/>
      </w:pPr>
      <w:r>
        <w:rPr>
          <w:color w:val="000000"/>
        </w:rPr>
        <w:t>5. Wynagrodzenie, o którym mowa w ust. 4, przysługuje po spełnieniu w</w:t>
      </w:r>
      <w:r>
        <w:rPr>
          <w:color w:val="000000"/>
        </w:rPr>
        <w:t>arunku, o którym mowa w art. 35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ust. 1: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twórcy utworu wyrażonego słowem, powstałego i opublikowanego w języku polskim;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tłumaczowi na język polski utworu wyrażonego słowem, powstałego w języku obcym i opublikowanego w języku polskim;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3) współtwórcy </w:t>
      </w:r>
      <w:r>
        <w:rPr>
          <w:color w:val="000000"/>
        </w:rPr>
        <w:t>utworu, o którym mowa w pkt 1, którego wkład jest utworem plastycznym lub fotograficznym;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wydawcy utworu wyrażonego słowem i opublikowanego w języku polskim.</w:t>
      </w:r>
    </w:p>
    <w:p w:rsidR="0096430A" w:rsidRDefault="00056876">
      <w:pPr>
        <w:spacing w:before="26" w:after="0"/>
      </w:pPr>
      <w:r>
        <w:rPr>
          <w:color w:val="000000"/>
        </w:rPr>
        <w:t>6. Wynagrodzenie, o którym mowa w ust. 4, nie przysługuje za użyczenie egzemplarza utworu w cel</w:t>
      </w:r>
      <w:r>
        <w:rPr>
          <w:color w:val="000000"/>
        </w:rPr>
        <w:t>u korzystania z niego wyłącznie na terenie biblioteki publicznej.</w:t>
      </w:r>
    </w:p>
    <w:p w:rsidR="0096430A" w:rsidRDefault="00056876">
      <w:pPr>
        <w:spacing w:before="26" w:after="0"/>
      </w:pPr>
      <w:r>
        <w:rPr>
          <w:color w:val="000000"/>
        </w:rPr>
        <w:t>7. Przepisu ust. 4 nie stosuje się do użyczania egzemplarzy przez Bibliotekę Narodową.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29.  [Prawo cytatu]</w:t>
      </w:r>
    </w:p>
    <w:p w:rsidR="0096430A" w:rsidRDefault="00056876">
      <w:pPr>
        <w:spacing w:after="0"/>
      </w:pPr>
      <w:r>
        <w:rPr>
          <w:color w:val="000000"/>
        </w:rPr>
        <w:t>Wolno przytaczać w utworach stanowiących samoistną całość urywki rozpowszech</w:t>
      </w:r>
      <w:r>
        <w:rPr>
          <w:color w:val="000000"/>
        </w:rPr>
        <w:t>nionych utworów oraz rozpowszechnione utwory plastyczne, utwory fotograficzne lub drobne utwory w całości, w zakresie uzasadnionym celami cytatu, takimi jak wyjaśnianie, polemika, analiza krytyczna lub naukowa, nauczanie lub prawami gatunku twórczości.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</w:t>
      </w:r>
      <w:r>
        <w:rPr>
          <w:b/>
          <w:color w:val="000000"/>
        </w:rPr>
        <w:t>t.  29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[Parodia, pastisz, karykatura]</w:t>
      </w:r>
    </w:p>
    <w:p w:rsidR="0096430A" w:rsidRDefault="00056876">
      <w:pPr>
        <w:spacing w:after="0"/>
      </w:pPr>
      <w:r>
        <w:rPr>
          <w:color w:val="000000"/>
        </w:rPr>
        <w:t>Wolno korzystać z utworów na potrzeby parodii, pastiszu lub karykatury, w zakresie uzasadnionym prawami tych gatunków twórczości.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29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.  [Niezamierzone włączenie utworu do innego utworu]</w:t>
      </w:r>
    </w:p>
    <w:p w:rsidR="0096430A" w:rsidRDefault="00056876">
      <w:pPr>
        <w:spacing w:after="0"/>
      </w:pPr>
      <w:r>
        <w:rPr>
          <w:color w:val="000000"/>
        </w:rPr>
        <w:t xml:space="preserve">Wolno w sposób </w:t>
      </w:r>
      <w:r>
        <w:rPr>
          <w:color w:val="000000"/>
        </w:rPr>
        <w:t>niezamierzony włączyć utwór do innego utworu, o ile włączony utwór nie ma znaczenia dla utworu, do którego został włączony.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30.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30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[Dozwolony użytek baz danych]</w:t>
      </w:r>
    </w:p>
    <w:p w:rsidR="0096430A" w:rsidRDefault="00056876">
      <w:pPr>
        <w:spacing w:after="0"/>
      </w:pPr>
      <w:r>
        <w:rPr>
          <w:color w:val="000000"/>
        </w:rPr>
        <w:t>Do baz danych spełniających cechy utworu nie stosuje się art. 27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i art. 28.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31.  [Dozwolony użytek utworów podczas ceremonii i uroczystości]</w:t>
      </w:r>
    </w:p>
    <w:p w:rsidR="0096430A" w:rsidRDefault="00056876">
      <w:pPr>
        <w:spacing w:after="0"/>
      </w:pPr>
      <w:r>
        <w:rPr>
          <w:color w:val="000000"/>
        </w:rPr>
        <w:lastRenderedPageBreak/>
        <w:t>1. Wolno korzystać z utworów podczas ceremonii religijnych oraz oficjalnych uroczystości organizowanych przez władze publiczne, jeżeli nie łączy się z tym osiąganie pośredn</w:t>
      </w:r>
      <w:r>
        <w:rPr>
          <w:color w:val="000000"/>
        </w:rPr>
        <w:t>io lub bezpośrednio korzyści majątkowej.</w:t>
      </w:r>
    </w:p>
    <w:p w:rsidR="0096430A" w:rsidRDefault="00056876">
      <w:pPr>
        <w:spacing w:before="26" w:after="0"/>
      </w:pPr>
      <w:r>
        <w:rPr>
          <w:color w:val="000000"/>
        </w:rPr>
        <w:t>2. Wolno nieodpłatnie publicznie wykonywać lub odtwarzać przy pomocy urządzeń lub nośników znajdujących się w tym samym miejscu co publiczność rozpowszechnione utwory podczas imprez szkolnych oraz akademickich, jeże</w:t>
      </w:r>
      <w:r>
        <w:rPr>
          <w:color w:val="000000"/>
        </w:rPr>
        <w:t>li nie łączy się z tym osiąganie pośrednio lub bezpośrednio korzyści majątkowej i artyści wykonawcy oraz osoby odtwarzające utwory nie otrzymują wynagrodzenia.</w:t>
      </w:r>
    </w:p>
    <w:p w:rsidR="0096430A" w:rsidRDefault="00056876">
      <w:pPr>
        <w:spacing w:before="26" w:after="0"/>
      </w:pPr>
      <w:r>
        <w:rPr>
          <w:color w:val="000000"/>
        </w:rPr>
        <w:t>3. Przepisów ust. 1 i 2 nie stosuje się do korzystania z utworów podczas imprez reklamowych, pro</w:t>
      </w:r>
      <w:r>
        <w:rPr>
          <w:color w:val="000000"/>
        </w:rPr>
        <w:t>mocyjnych i wyborczych.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32.  [Prawo wystawiania dzieła plastycznego i jego kopii]</w:t>
      </w:r>
    </w:p>
    <w:p w:rsidR="0096430A" w:rsidRDefault="00056876">
      <w:pPr>
        <w:spacing w:after="0"/>
      </w:pPr>
      <w:r>
        <w:rPr>
          <w:color w:val="000000"/>
        </w:rPr>
        <w:t>1. Właściciel egzemplarza utworu plastycznego może go wystawiać publicznie, jeżeli nie łączy się z tym osiąganie korzyści majątkowych.</w:t>
      </w:r>
    </w:p>
    <w:p w:rsidR="0096430A" w:rsidRDefault="00056876">
      <w:pPr>
        <w:spacing w:before="26" w:after="0"/>
      </w:pPr>
      <w:r>
        <w:rPr>
          <w:color w:val="000000"/>
        </w:rPr>
        <w:t>2. W razie podjęcia decyzji o zn</w:t>
      </w:r>
      <w:r>
        <w:rPr>
          <w:color w:val="000000"/>
        </w:rPr>
        <w:t>iszczeniu oryginalnego egzemplarza utworu plastycznego znajdującego się w miejscu publicznie dostępnym, właściciel jest obowiązany złożyć twórcy utworu lub jego bliskim ofertę sprzedaży, jeżeli porozumienie się z nim, celem złożenia oferty, jest możliwe. G</w:t>
      </w:r>
      <w:r>
        <w:rPr>
          <w:color w:val="000000"/>
        </w:rPr>
        <w:t>órną granicę ceny określa wartość materiałów. Jeżeli sprzedaż nie jest możliwa, właściciel jest obowiązany umożliwić twórcy sporządzenie kopii bądź - zależnie od rodzaju utworu - stosownej dokumentacji.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33.  [Utwory wystawione w miejscach publicznyc</w:t>
      </w:r>
      <w:r>
        <w:rPr>
          <w:b/>
          <w:color w:val="000000"/>
        </w:rPr>
        <w:t>h lub wykorzystywane w encyklopediach i atlasach]</w:t>
      </w:r>
    </w:p>
    <w:p w:rsidR="0096430A" w:rsidRDefault="00056876">
      <w:pPr>
        <w:spacing w:after="0"/>
      </w:pPr>
      <w:r>
        <w:rPr>
          <w:color w:val="000000"/>
        </w:rPr>
        <w:t>Wolno rozpowszechniać: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utwory wystawione na stałe na ogólnie dostępnych drogach, ulicach, placach lub w ogrodach, jednakże nie do tego samego użytku;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(uchylony);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w encyklopediach i atlasach - opubl</w:t>
      </w:r>
      <w:r>
        <w:rPr>
          <w:color w:val="000000"/>
        </w:rPr>
        <w:t>ikowane utwory plastyczne i fotograficzne, o ile nawiązanie porozumienia z twórcą celem uzyskania jego zezwolenia napotyka trudne do przezwyciężenia przeszkody. Twórcy przysługuje wówczas prawo do wynagrodzenia.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33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[Wykorzystywanie utworów dla do</w:t>
      </w:r>
      <w:r>
        <w:rPr>
          <w:b/>
          <w:color w:val="000000"/>
        </w:rPr>
        <w:t>bra osób niepełnosprawnych]</w:t>
      </w:r>
    </w:p>
    <w:p w:rsidR="0096430A" w:rsidRDefault="00056876">
      <w:pPr>
        <w:spacing w:after="0"/>
      </w:pPr>
      <w:r>
        <w:rPr>
          <w:color w:val="000000"/>
        </w:rPr>
        <w:t xml:space="preserve">1. Wolno korzystać z już rozpowszechnionych utworów dla dobra osób niepełnosprawnych, jeżeli to korzystanie odnosi się bezpośrednio do ich upośledzenia, nie ma zarobkowego charakteru i jest podejmowane w rozmiarze wynikającym z </w:t>
      </w:r>
      <w:r>
        <w:rPr>
          <w:color w:val="000000"/>
        </w:rPr>
        <w:t>natury upośledzenia.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   Korzystanie, o którym mowa w ust. 1, polegające na zwielokrotnianiu utworów wyrażonych słowem pisanym, symbolami matematycznymi, znakami graficznymi lub notacją oraz związanych z nimi utworów plastycznych lub fotograficznych, </w:t>
      </w:r>
      <w:r>
        <w:rPr>
          <w:color w:val="000000"/>
        </w:rPr>
        <w:t>udostępnionych publicznie w jakikolwiek sposób, oraz rozpowszechnianiu tych utworów, na rzecz beneficjentów, odbywa się na zasadach określonych w oddziale 3</w:t>
      </w:r>
      <w:r>
        <w:rPr>
          <w:color w:val="000000"/>
          <w:vertAlign w:val="superscript"/>
        </w:rPr>
        <w:t>1</w:t>
      </w:r>
      <w:r>
        <w:rPr>
          <w:color w:val="000000"/>
        </w:rPr>
        <w:t>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lastRenderedPageBreak/>
        <w:t>Art.  33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.  [Korzystanie z utworów na potrzeby postępowania administracyjnego lub sądowego]</w:t>
      </w:r>
    </w:p>
    <w:p w:rsidR="0096430A" w:rsidRDefault="00056876">
      <w:pPr>
        <w:spacing w:after="0"/>
      </w:pPr>
      <w:r>
        <w:rPr>
          <w:color w:val="000000"/>
        </w:rPr>
        <w:t>Wolno korzystać z utworów dla celów bezpieczeństwa publicznego lub na potrzeby postępowań administracyjnych, sądowych lub prawodawczych oraz sprawozdań z tych postępowań.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33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 xml:space="preserve">.  [Korzystanie z utworów w celu reklamy wystawy publicznej lub publicznej </w:t>
      </w:r>
      <w:r>
        <w:rPr>
          <w:b/>
          <w:color w:val="000000"/>
        </w:rPr>
        <w:t>sprzedaży]</w:t>
      </w:r>
    </w:p>
    <w:p w:rsidR="0096430A" w:rsidRDefault="00056876">
      <w:pPr>
        <w:spacing w:after="0"/>
      </w:pPr>
      <w:r>
        <w:rPr>
          <w:color w:val="000000"/>
        </w:rPr>
        <w:t>1. Wolno korzystać z utworów w celu reklamy publicznie dostępnej wystawy lub publicznej sprzedaży utworów, w zakresie uzasadnionym promocją tej wystawy lub sprzedaży, z wyłączeniem innego handlowego wykorzystania.</w:t>
      </w:r>
    </w:p>
    <w:p w:rsidR="0096430A" w:rsidRDefault="00056876">
      <w:pPr>
        <w:spacing w:before="26" w:after="0"/>
      </w:pPr>
      <w:r>
        <w:rPr>
          <w:color w:val="000000"/>
        </w:rPr>
        <w:t>2. Korzystanie, o którym mowa w</w:t>
      </w:r>
      <w:r>
        <w:rPr>
          <w:color w:val="000000"/>
        </w:rPr>
        <w:t xml:space="preserve"> ust. 1, dotyczy w szczególności publicznie dostępnych wystaw w muzeach, galeriach, salach wystawowych i obejmuje korzystanie z utworów w ogłoszeniach, katalogach i innych materiałach rozpowszechnianych dla promocji wystawy lub sprzedaży oraz wystawienie l</w:t>
      </w:r>
      <w:r>
        <w:rPr>
          <w:color w:val="000000"/>
        </w:rPr>
        <w:t>ub inne udostępnianie egzemplarzy utworów dla tych celów.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33</w:t>
      </w:r>
      <w:r>
        <w:rPr>
          <w:b/>
          <w:color w:val="000000"/>
          <w:vertAlign w:val="superscript"/>
        </w:rPr>
        <w:t>4</w:t>
      </w:r>
      <w:r>
        <w:rPr>
          <w:b/>
          <w:color w:val="000000"/>
        </w:rPr>
        <w:t>.  [Korzystanie z utworów w związku z prezentacją lub naprawą sprzętu]</w:t>
      </w:r>
    </w:p>
    <w:p w:rsidR="0096430A" w:rsidRDefault="00056876">
      <w:pPr>
        <w:spacing w:after="0"/>
      </w:pPr>
      <w:r>
        <w:rPr>
          <w:color w:val="000000"/>
        </w:rPr>
        <w:t>Wolno korzystać z utworów w związku z prezentacją lub naprawą sprzętu.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33</w:t>
      </w:r>
      <w:r>
        <w:rPr>
          <w:b/>
          <w:color w:val="000000"/>
          <w:vertAlign w:val="superscript"/>
        </w:rPr>
        <w:t>5</w:t>
      </w:r>
      <w:r>
        <w:rPr>
          <w:b/>
          <w:color w:val="000000"/>
        </w:rPr>
        <w:t xml:space="preserve">.  [Korzystanie z utworów w związku </w:t>
      </w:r>
      <w:r>
        <w:rPr>
          <w:b/>
          <w:color w:val="000000"/>
        </w:rPr>
        <w:t>z odbudową lub remontem obiektu budowlanego]</w:t>
      </w:r>
    </w:p>
    <w:p w:rsidR="0096430A" w:rsidRDefault="00056876">
      <w:pPr>
        <w:spacing w:after="0"/>
      </w:pPr>
      <w:r>
        <w:rPr>
          <w:color w:val="000000"/>
        </w:rPr>
        <w:t>Wolno korzystać z utworu w postaci obiektu budowlanego, jego rysunku, planu lub innego ustalenia, w celu odbudowy lub remontu obiektu budowlanego.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34.  [Obowiązki w przypadku dozwolonego użytku]</w:t>
      </w:r>
    </w:p>
    <w:p w:rsidR="0096430A" w:rsidRDefault="00056876">
      <w:pPr>
        <w:spacing w:after="0"/>
      </w:pPr>
      <w:r>
        <w:rPr>
          <w:color w:val="000000"/>
        </w:rPr>
        <w:t>Można kor</w:t>
      </w:r>
      <w:r>
        <w:rPr>
          <w:color w:val="000000"/>
        </w:rPr>
        <w:t>zystać z utworów w granicach dozwolonego użytku pod warunkiem wymienienia imienia i nazwiska twórcy oraz źródła. Podanie twórcy i źródła powinno uwzględniać istniejące możliwości. Twórcy nie przysługuje prawo do wynagrodzenia, chyba że ustawa stanowi inacz</w:t>
      </w:r>
      <w:r>
        <w:rPr>
          <w:color w:val="000000"/>
        </w:rPr>
        <w:t>ej.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35.  [Granice dozwolonego użytku]</w:t>
      </w:r>
    </w:p>
    <w:p w:rsidR="0096430A" w:rsidRDefault="00056876">
      <w:pPr>
        <w:spacing w:after="0"/>
      </w:pPr>
      <w:r>
        <w:rPr>
          <w:color w:val="000000"/>
        </w:rPr>
        <w:t>Dozwolony użytek nie może naruszać normalnego korzystania z utworu lub godzić w słuszne interesy twórcy.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3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    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Dozwolony użytek na rzecz beneficjentów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 xml:space="preserve">Art.  35a.  [Zakres dozwolonego użytku na rzecz </w:t>
      </w:r>
      <w:r>
        <w:rPr>
          <w:b/>
          <w:color w:val="000000"/>
        </w:rPr>
        <w:t>beneficjentów]</w:t>
      </w:r>
    </w:p>
    <w:p w:rsidR="0096430A" w:rsidRDefault="00056876">
      <w:pPr>
        <w:spacing w:after="0"/>
      </w:pPr>
      <w:r>
        <w:rPr>
          <w:color w:val="000000"/>
        </w:rPr>
        <w:t>1. Beneficjent lub osoba działająca w jego imieniu może zwielokrotniać utwory w celu wykonania kopii utworów w dostępnych formatach.</w:t>
      </w:r>
    </w:p>
    <w:p w:rsidR="0096430A" w:rsidRDefault="00056876">
      <w:pPr>
        <w:spacing w:before="26" w:after="0"/>
      </w:pPr>
      <w:r>
        <w:rPr>
          <w:color w:val="000000"/>
        </w:rPr>
        <w:t>2. Upoważniony podmiot może: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lastRenderedPageBreak/>
        <w:t>1) zwielokrotniać utwory w celu wykonania kopii utworów w dostępnych formatach;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rozpowszechniać kopie utworów w dostępnych formatach, sporządzone samodzielnie lub otrzymane od innego upoważnionego podmiotu, wśród beneficjentów oraz upoważnionych podmiotów.</w:t>
      </w:r>
    </w:p>
    <w:p w:rsidR="0096430A" w:rsidRDefault="00056876">
      <w:pPr>
        <w:spacing w:before="26" w:after="0"/>
      </w:pPr>
      <w:r>
        <w:rPr>
          <w:color w:val="000000"/>
        </w:rPr>
        <w:t xml:space="preserve">3. Czynności, o których mowa w ust. 1 i 2, mogą być dokonywane wyłącznie w </w:t>
      </w:r>
      <w:r>
        <w:rPr>
          <w:color w:val="000000"/>
        </w:rPr>
        <w:t>celu zapewnienia beneficjentowi równie skutecznego i wygodnego dostępu do utworu jak ten, z którego korzystają osoby bez dysfunkcji, o których mowa w art. 6 ust. 1 pkt 18.</w:t>
      </w:r>
    </w:p>
    <w:p w:rsidR="0096430A" w:rsidRDefault="00056876">
      <w:pPr>
        <w:spacing w:before="26" w:after="0"/>
      </w:pPr>
      <w:r>
        <w:rPr>
          <w:color w:val="000000"/>
        </w:rPr>
        <w:t>4. W przypadku rozpowszechniania, o którym mowa w ust. 2 pkt 2, wśród beneficjentów,</w:t>
      </w:r>
      <w:r>
        <w:rPr>
          <w:color w:val="000000"/>
        </w:rPr>
        <w:t xml:space="preserve"> beneficjent uprawdopodabnia istnienie okoliczności, o których mowa w art. 6 ust. 1 pkt 18, w szczególności przez oświadczenie w formie pisemnej lub dokumentowej, przedłożenie zaświadczenia lekarskiego, orzeczenia o niepełnosprawności albo orzeczenia o sto</w:t>
      </w:r>
      <w:r>
        <w:rPr>
          <w:color w:val="000000"/>
        </w:rPr>
        <w:t>pniu niepełnosprawności.</w:t>
      </w:r>
    </w:p>
    <w:p w:rsidR="0096430A" w:rsidRDefault="00056876">
      <w:pPr>
        <w:spacing w:before="26" w:after="0"/>
      </w:pPr>
      <w:r>
        <w:rPr>
          <w:color w:val="000000"/>
        </w:rPr>
        <w:t>5. Postanowienia umów zawartych między uprawnionym, któremu przysługują autorskie prawa majątkowe, a beneficjentem, osobą działającą w jego imieniu lub upoważnionym podmiotem sprzeczne z ust. 1 lub 2 są nieważne.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35b.  [Obow</w:t>
      </w:r>
      <w:r>
        <w:rPr>
          <w:b/>
          <w:color w:val="000000"/>
        </w:rPr>
        <w:t>iązki upoważnionego podmiotu]</w:t>
      </w:r>
    </w:p>
    <w:p w:rsidR="0096430A" w:rsidRDefault="00056876">
      <w:pPr>
        <w:spacing w:after="0"/>
      </w:pPr>
      <w:r>
        <w:rPr>
          <w:color w:val="000000"/>
        </w:rPr>
        <w:t>Upoważniony podmiot podejmuje: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z zachowaniem należytej staranności działania, o których mowa w art. 35a ust. 2, i utrwala ich przebieg;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odpowiednie działania służące zniechęcaniu do niedozwolonego zwielokrotniania i rozp</w:t>
      </w:r>
      <w:r>
        <w:rPr>
          <w:color w:val="000000"/>
        </w:rPr>
        <w:t>owszechniania kopii utworów w dostępnych formatach.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35c.  [Informacje podawane do publicznej wiadomości przez upoważniony podmiot]</w:t>
      </w:r>
    </w:p>
    <w:p w:rsidR="0096430A" w:rsidRDefault="00056876">
      <w:pPr>
        <w:spacing w:after="0"/>
      </w:pPr>
      <w:r>
        <w:rPr>
          <w:color w:val="000000"/>
        </w:rPr>
        <w:t>1. Upoważniony podmiot udostępnia na swojej stronie internetowej i na bieżąco aktualizuje: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wykaz utworów, których k</w:t>
      </w:r>
      <w:r>
        <w:rPr>
          <w:color w:val="000000"/>
        </w:rPr>
        <w:t>opie w dostępnych formatach posiada, oraz informacje o rodzajach tych formatów;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nazwy i dane kontaktowe upoważnionych podmiotów, z którymi prowadzi wymianę kopii utworów w dostępnych formatach;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informacje o sposobie realizacji obowiązków, o których m</w:t>
      </w:r>
      <w:r>
        <w:rPr>
          <w:color w:val="000000"/>
        </w:rPr>
        <w:t>owa w art. 35b.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Wykaz, informacje, nazwy i dane, o których mowa w ust. 1, mogą być udostępniane dodatkowo w sposób zwyczajowo przyjęty dla danego upoważnionego podmiotu.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35d.  [Informacje udostępniane przez upoważniony podmiot na żądanie benefic</w:t>
      </w:r>
      <w:r>
        <w:rPr>
          <w:b/>
          <w:color w:val="000000"/>
        </w:rPr>
        <w:t>jenta, innego upoważnionego podmiotu lub uprawnionego z tytułu autorskich praw majątkowych]</w:t>
      </w:r>
    </w:p>
    <w:p w:rsidR="0096430A" w:rsidRDefault="00056876">
      <w:pPr>
        <w:spacing w:after="0"/>
      </w:pPr>
      <w:r>
        <w:rPr>
          <w:color w:val="000000"/>
        </w:rPr>
        <w:t>1. Na żądanie beneficjenta, upoważnionego podmiotu lub uprawnionego, któremu przysługują autorskie prawa majątkowe, upoważniony podmiot przekazuje mu wykaz, informa</w:t>
      </w:r>
      <w:r>
        <w:rPr>
          <w:color w:val="000000"/>
        </w:rPr>
        <w:t>cje, nazwy i dane, o których mowa w art. 35c ust. 1 pkt 1 i 2.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2. Wykaz, informacje, nazwy i dane, o których mowa w art. 35c ust. 1 pkt 1 i 2, przekazuje się beneficjentowi w formie zapewniającej mu możliwość zapoznania się z ich treścią.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35e.  [Prz</w:t>
      </w:r>
      <w:r>
        <w:rPr>
          <w:b/>
          <w:color w:val="000000"/>
        </w:rPr>
        <w:t>ekazywanie Komisji Europejskiej informacji o upoważnionym podmiocie]</w:t>
      </w:r>
    </w:p>
    <w:p w:rsidR="0096430A" w:rsidRDefault="00056876">
      <w:pPr>
        <w:spacing w:after="0"/>
      </w:pPr>
      <w:r>
        <w:rPr>
          <w:color w:val="000000"/>
        </w:rPr>
        <w:t>1. Minister właściwy do spraw kultury i ochrony dziedzictwa narodowego, na wniosek upoważnionego podmiotu, przekazuje Komisji Europejskiej nazwę oraz dane kontaktowe tego podmiotu.</w:t>
      </w:r>
    </w:p>
    <w:p w:rsidR="0096430A" w:rsidRDefault="00056876">
      <w:pPr>
        <w:spacing w:before="26" w:after="0"/>
      </w:pPr>
      <w:r>
        <w:rPr>
          <w:color w:val="000000"/>
        </w:rPr>
        <w:t>2. </w:t>
      </w:r>
      <w:r>
        <w:rPr>
          <w:color w:val="000000"/>
        </w:rPr>
        <w:t>Minister właściwy do spraw kultury i ochrony dziedzictwa narodowego stwierdza w drodze decyzji, że zgłaszający nazwę oraz dane kontaktowe podmiot nie jest upoważnionym podmiotem.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4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Zasady określania i wypłaty wynagrodzenia za użyczanie egzemplarz</w:t>
      </w:r>
      <w:r>
        <w:rPr>
          <w:b/>
          <w:color w:val="000000"/>
        </w:rPr>
        <w:t>y utworów przez biblioteki publiczne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[Wynagrodzenie za użyczanie egzemplarzy utworów]</w:t>
      </w:r>
    </w:p>
    <w:p w:rsidR="0096430A" w:rsidRDefault="00056876">
      <w:pPr>
        <w:spacing w:after="0"/>
      </w:pPr>
      <w:r>
        <w:rPr>
          <w:color w:val="000000"/>
        </w:rPr>
        <w:t>1. Wynagrodzenie za użyczanie egzemplarzy utworów, o których mowa w art. 28 ust. 4, przez biblioteki publiczne, zwane dalej "wynagrodzeniem za użyczanie", je</w:t>
      </w:r>
      <w:r>
        <w:rPr>
          <w:color w:val="000000"/>
        </w:rPr>
        <w:t>st wypłacane przez wyznaczoną przez ministra właściwego do spraw kultury i ochrony dziedzictwa narodowego organizację zbiorowego zarządzania prawami autorskimi z dofinansowania przekazywanego jej przez ministra właściwego do spraw kultury i ochrony dziedzi</w:t>
      </w:r>
      <w:r>
        <w:rPr>
          <w:color w:val="000000"/>
        </w:rPr>
        <w:t xml:space="preserve">ctwa narodowego ze środków Funduszu Promocji Kultury, o którym mowa w </w:t>
      </w:r>
      <w:r>
        <w:rPr>
          <w:color w:val="1B1B1B"/>
        </w:rPr>
        <w:t>art. 87</w:t>
      </w:r>
      <w:r>
        <w:rPr>
          <w:color w:val="000000"/>
        </w:rPr>
        <w:t xml:space="preserve"> ustawy z dnia 19 listopada 2009 r. o grach hazardowych (Dz. U. z 2022 r. poz. 888, 1301 i 1751).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Organizację zbiorowego zarządzania, o której mowa w ust. 1, minister właściwy </w:t>
      </w:r>
      <w:r>
        <w:rPr>
          <w:color w:val="000000"/>
        </w:rPr>
        <w:t>do spraw kultury i ochrony dziedzictwa narodowego wyznacza na okres nie dłuższy niż pięć lat, po przeprowadzeniu konkursu uwzględniającego następujące kryteria: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reprezentatywność;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zdolność organizacyjną do realizacji zadania w sposób zapewniający efe</w:t>
      </w:r>
      <w:r>
        <w:rPr>
          <w:color w:val="000000"/>
        </w:rPr>
        <w:t>ktywną wypłatę wynagrodzeń za użyczanie;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skuteczność i prawidłowość działania;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zasadność i wysokość planowanych kosztów określania wysokości i wypłaty wynagrodzeń za użyczanie.</w:t>
      </w:r>
    </w:p>
    <w:p w:rsidR="0096430A" w:rsidRDefault="00056876">
      <w:pPr>
        <w:spacing w:before="26" w:after="0"/>
      </w:pPr>
      <w:r>
        <w:rPr>
          <w:color w:val="000000"/>
        </w:rPr>
        <w:t>3. Minister właściwy do spraw kultury i ochrony dziedzictwa narodowego og</w:t>
      </w:r>
      <w:r>
        <w:rPr>
          <w:color w:val="000000"/>
        </w:rPr>
        <w:t>łasza w Biuletynie Informacji Publicznej na swojej stronie podmiotowej konkurs, o którym mowa w ust. 2, oraz jego wynik.</w:t>
      </w:r>
    </w:p>
    <w:p w:rsidR="0096430A" w:rsidRDefault="00056876">
      <w:pPr>
        <w:spacing w:before="26" w:after="0"/>
      </w:pPr>
      <w:r>
        <w:rPr>
          <w:color w:val="000000"/>
        </w:rPr>
        <w:t>4. Organizacja zbiorowego zarządzania prawami autorskimi biorąca udział w konkursie, o którym mowa w ust. 2, może złożyć do ministra wł</w:t>
      </w:r>
      <w:r>
        <w:rPr>
          <w:color w:val="000000"/>
        </w:rPr>
        <w:t>aściwego do spraw kultury i ochrony dziedzictwa narodowego, w terminie 7 dni od dnia ogłoszenia wyniku tego konkursu, odwołanie od jego wyniku ze względu na naruszenie przepisów prawa.</w:t>
      </w:r>
    </w:p>
    <w:p w:rsidR="0096430A" w:rsidRDefault="00056876">
      <w:pPr>
        <w:spacing w:before="26" w:after="0"/>
      </w:pPr>
      <w:r>
        <w:rPr>
          <w:color w:val="000000"/>
        </w:rPr>
        <w:t>5. Odwołanie, o którym mowa w ust. 4, minister właściwy do spraw kultur</w:t>
      </w:r>
      <w:r>
        <w:rPr>
          <w:color w:val="000000"/>
        </w:rPr>
        <w:t xml:space="preserve">y i ochrony dziedzictwa narodowego rozpatruje w terminie 14 dni od dnia jego wpływu. W przypadku </w:t>
      </w:r>
      <w:r>
        <w:rPr>
          <w:color w:val="000000"/>
        </w:rPr>
        <w:lastRenderedPageBreak/>
        <w:t>uwzględnienia odwołania minister właściwy do spraw kultury i ochrony dziedzictwa narodowego unieważnia konkurs, o którym mowa w ust. 2.</w:t>
      </w:r>
    </w:p>
    <w:p w:rsidR="0096430A" w:rsidRDefault="00056876">
      <w:pPr>
        <w:spacing w:before="26" w:after="0"/>
      </w:pPr>
      <w:r>
        <w:rPr>
          <w:color w:val="000000"/>
        </w:rPr>
        <w:t>6. Dofinansowanie na wy</w:t>
      </w:r>
      <w:r>
        <w:rPr>
          <w:color w:val="000000"/>
        </w:rPr>
        <w:t>płatę wynagrodzenia za użyczanie należnego podmiotom, o których mowa w art. 28 ust. 5, przeznacza się na wypłatę wynagrodzenia za użyczanie oraz na pokrycie uzasadnionych i udokumentowanych kosztów określenia wysokości wynagrodzenia za użyczanie i jego wyp</w:t>
      </w:r>
      <w:r>
        <w:rPr>
          <w:color w:val="000000"/>
        </w:rPr>
        <w:t>łaty.</w:t>
      </w:r>
    </w:p>
    <w:p w:rsidR="0096430A" w:rsidRDefault="00056876">
      <w:pPr>
        <w:spacing w:before="26" w:after="0"/>
      </w:pPr>
      <w:r>
        <w:rPr>
          <w:color w:val="000000"/>
        </w:rPr>
        <w:t>7. Dofinansowanie na wypłatę wynagrodzenia za użyczanie w danym roku kalendarzowym odpowiada 5% wartości zakupów materiałów bibliotecznych dokonanych przez biblioteki publiczne w poprzednim roku kalendarzowym, przy czym 75% tej kwoty, po potrąceniu k</w:t>
      </w:r>
      <w:r>
        <w:rPr>
          <w:color w:val="000000"/>
        </w:rPr>
        <w:t>osztów określenia wysokości i wypłaty wynagrodzenia za użyczanie, jest wypłacane podmiotom, o których mowa w art. 28 ust. 5 pkt 1-3, a 25% podmiotom, o których mowa w art. 28 ust. 5 pkt 4.</w:t>
      </w:r>
    </w:p>
    <w:p w:rsidR="0096430A" w:rsidRDefault="00056876">
      <w:pPr>
        <w:spacing w:before="26" w:after="0"/>
      </w:pPr>
      <w:r>
        <w:rPr>
          <w:color w:val="000000"/>
        </w:rPr>
        <w:t>8. Dofinansowanie na wypłatę wynagrodzenia za użyczanie jest przeka</w:t>
      </w:r>
      <w:r>
        <w:rPr>
          <w:color w:val="000000"/>
        </w:rPr>
        <w:t>zywane na podstawie umowy zawieranej co roku między ministrem właściwym do spraw kultury i ochrony dziedzictwa narodowego a organizacją zbiorowego zarządzania, o której mowa w ust. 1.</w:t>
      </w:r>
    </w:p>
    <w:p w:rsidR="0096430A" w:rsidRDefault="00056876">
      <w:pPr>
        <w:spacing w:before="26" w:after="0"/>
      </w:pPr>
      <w:r>
        <w:rPr>
          <w:color w:val="000000"/>
        </w:rPr>
        <w:t>9. Umowa, o której mowa w ust. 8, określa w szczególności: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wysokość d</w:t>
      </w:r>
      <w:r>
        <w:rPr>
          <w:color w:val="000000"/>
        </w:rPr>
        <w:t>ofinansowania przeznaczonego na wypłatę wynagrodzenia za użyczanie wraz ze wskazaniem kosztów określenia jego wysokości i wypłaty w danym roku;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terminy i tryb przekazywania dofinansowania;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zobowiązanie organizacji zbiorowego zarządzania do poddania s</w:t>
      </w:r>
      <w:r>
        <w:rPr>
          <w:color w:val="000000"/>
        </w:rPr>
        <w:t>ię kontroli przeprowadzanej przez ministra właściwego do spraw kultury i ochrony dziedzictwa narodowego;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sposób rozliczenia dofinansowania;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5) warunki i sposób zwrotu niewykorzystanej części dofinansowania lub dofinansowania wykorzystanego niezgodnie z </w:t>
      </w:r>
      <w:r>
        <w:rPr>
          <w:color w:val="000000"/>
        </w:rPr>
        <w:t>przeznaczeniem.</w:t>
      </w:r>
    </w:p>
    <w:p w:rsidR="0096430A" w:rsidRDefault="00056876">
      <w:pPr>
        <w:spacing w:before="26" w:after="0"/>
      </w:pPr>
      <w:r>
        <w:rPr>
          <w:color w:val="000000"/>
        </w:rPr>
        <w:t>10. Dofinansowanie na wypłatę wynagrodzenia za użyczanie w części przeznaczonej na pokrycie uzasadnionych i udokumentowanych kosztów określenia wysokości i wypłaty wynagrodzenia za użyczanie, ponoszonych przez organizację zbiorowego zarządz</w:t>
      </w:r>
      <w:r>
        <w:rPr>
          <w:color w:val="000000"/>
        </w:rPr>
        <w:t>ania, o której mowa w ust. 1, w danym roku kalendarzowym nie może przekraczać 10% kwoty dofinansowania ustalonej zgodnie z ust. 7.</w:t>
      </w:r>
    </w:p>
    <w:p w:rsidR="0096430A" w:rsidRDefault="00056876">
      <w:pPr>
        <w:spacing w:before="26" w:after="0"/>
      </w:pPr>
      <w:r>
        <w:rPr>
          <w:color w:val="000000"/>
        </w:rPr>
        <w:t>11. Minister właściwy do spraw kultury i ochrony dziedzictwa narodowego przeprowadza kontrolę realizacji zadań związanych z w</w:t>
      </w:r>
      <w:r>
        <w:rPr>
          <w:color w:val="000000"/>
        </w:rPr>
        <w:t>ypłatą wynagrodzenia za użyczanie, obejmującą w szczególności określanie wysokości wynagrodzenia za użyczanie i jego wypłaty, wykorzystanie przekazanego na ten cel dofinansowania oraz prowadzenie wymaganej dokumentacji.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.  [Oświadczenie o woli ot</w:t>
      </w:r>
      <w:r>
        <w:rPr>
          <w:b/>
          <w:color w:val="000000"/>
        </w:rPr>
        <w:t>rzymywania wynagrodzenia za użyczanie. Wysokość wynagrodzenia]</w:t>
      </w:r>
    </w:p>
    <w:p w:rsidR="0096430A" w:rsidRDefault="00056876">
      <w:pPr>
        <w:spacing w:after="0"/>
      </w:pPr>
      <w:r>
        <w:rPr>
          <w:color w:val="000000"/>
        </w:rPr>
        <w:t>1. Wynagrodzenie za użyczanie przysługuje po złożeniu przez podmiot, o którym mowa w art. 28 ust. 5, pisemnego oświadczenia o woli otrzymywania wynagrodzenia za użyczanie, zwanego dalej "oświad</w:t>
      </w:r>
      <w:r>
        <w:rPr>
          <w:color w:val="000000"/>
        </w:rPr>
        <w:t>czeniem".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2. Oświadczenie składa się organizacji zbiorowego zarządzania, o której mowa w art. 35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ust. 1. Oświadczenie wywołuje skutki w danym roku, jeżeli zostanie złożone w terminie do dnia 31 sierpnia danego roku. Złożone oświadczenie wywołuje skutki w </w:t>
      </w:r>
      <w:r>
        <w:rPr>
          <w:color w:val="000000"/>
        </w:rPr>
        <w:t>latach następnych do momentu jego cofnięcia.</w:t>
      </w:r>
    </w:p>
    <w:p w:rsidR="0096430A" w:rsidRDefault="00056876">
      <w:pPr>
        <w:spacing w:before="26" w:after="0"/>
      </w:pPr>
      <w:r>
        <w:rPr>
          <w:color w:val="000000"/>
        </w:rPr>
        <w:t>3. W terminie 14 dni od dnia podpisania umowy, o której mowa w art. 35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ust. 8, organizacja zbiorowego zarządzania, o której mowa w art. 35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ust. 1, na swojej stronie internetowej oraz minister właściwy do spraw</w:t>
      </w:r>
      <w:r>
        <w:rPr>
          <w:color w:val="000000"/>
        </w:rPr>
        <w:t xml:space="preserve"> kultury i ochrony dziedzictwa narodowego na swojej stronie podmiotowej w Biuletynie Informacji Publicznej, ogłaszają informację o możliwości składania oświadczeń.</w:t>
      </w:r>
    </w:p>
    <w:p w:rsidR="0096430A" w:rsidRDefault="00056876">
      <w:pPr>
        <w:spacing w:before="26" w:after="0"/>
      </w:pPr>
      <w:r>
        <w:rPr>
          <w:color w:val="000000"/>
        </w:rPr>
        <w:t xml:space="preserve">4. Wysokość wynagrodzenia za użyczanie należnego w danym roku kalendarzowym poszczególnym </w:t>
      </w:r>
      <w:r>
        <w:rPr>
          <w:color w:val="000000"/>
        </w:rPr>
        <w:t>podmiotom, o których mowa w art. 28 ust. 5, jest określana przez organizację zbiorowego zarządzania, o której mowa w art. 35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ust. 1, proporcjonalnie do liczby użyczeń egzemplarzy utworów tych podmiotów przez biblioteki publiczne w roku poprzednim, oraz w </w:t>
      </w:r>
      <w:r>
        <w:rPr>
          <w:color w:val="000000"/>
        </w:rPr>
        <w:t>oparciu o oświadczenia złożone przez te podmioty w terminie do dnia 31 sierpnia danego roku kalendarzowego i latach poprzednich.</w:t>
      </w:r>
    </w:p>
    <w:p w:rsidR="0096430A" w:rsidRDefault="00056876">
      <w:pPr>
        <w:spacing w:before="26" w:after="0"/>
      </w:pPr>
      <w:r>
        <w:rPr>
          <w:color w:val="000000"/>
        </w:rPr>
        <w:t>5. Wysokość wynagrodzenia za użyczanie należnego podmiotowi, o którym mowa w art. 28 ust. 5 pkt 2, w danym roku kalendarzowym j</w:t>
      </w:r>
      <w:r>
        <w:rPr>
          <w:color w:val="000000"/>
        </w:rPr>
        <w:t>est równoważna 30% wysokości wynagrodzenia należnego twórcy utworu wyrażonego słowem, powstałego i opublikowanego w języku polskim.</w:t>
      </w:r>
    </w:p>
    <w:p w:rsidR="0096430A" w:rsidRDefault="00056876">
      <w:pPr>
        <w:spacing w:before="26" w:after="0"/>
      </w:pPr>
      <w:r>
        <w:rPr>
          <w:color w:val="000000"/>
        </w:rPr>
        <w:t xml:space="preserve">6. Maksymalna wysokość sumy wynagrodzenia za użyczanie należnego podmiotowi, o którym mowa w art. 28 ust. 5, za użyczanie w </w:t>
      </w:r>
      <w:r>
        <w:rPr>
          <w:color w:val="000000"/>
        </w:rPr>
        <w:t>danym roku kalendarzowym egzemplarzy wszystkich jego utworów wskazanych w oświadczeniu wynosi pięciokrotność przeciętnego miesięcznego wynagrodzenia w sektorze przedsiębiorstw, włącznie z wypłatami z zysku, za ostatni kwartał poprzedniego roku kalendarzowe</w:t>
      </w:r>
      <w:r>
        <w:rPr>
          <w:color w:val="000000"/>
        </w:rPr>
        <w:t>go, ogłaszanego przez Prezesa Głównego Urzędu Statystycznego.</w:t>
      </w:r>
    </w:p>
    <w:p w:rsidR="0096430A" w:rsidRDefault="00056876">
      <w:pPr>
        <w:spacing w:before="26" w:after="0"/>
      </w:pPr>
      <w:r>
        <w:rPr>
          <w:color w:val="000000"/>
        </w:rPr>
        <w:t>7. Wynagrodzenie za użyczanie nie przysługuje podmiotowi, o którym mowa w art. 28 ust. 5, w danym roku kalendarzowym, jeżeli po dokonaniu podziału kwoty, o której mowa w art. 35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ust. 2, wysokoś</w:t>
      </w:r>
      <w:r>
        <w:rPr>
          <w:color w:val="000000"/>
        </w:rPr>
        <w:t>ć sumy należnego mu wynagrodzenia za użyczanie przez biblioteki publiczne egzemplarzy wszystkich jego utworów jest niższa niż jedna dwusetna przeciętnego miesięcznego wynagrodzenia, o którym mowa w ust. 6.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>.  [Informacje dotyczące użyczeń egzempl</w:t>
      </w:r>
      <w:r>
        <w:rPr>
          <w:b/>
          <w:color w:val="000000"/>
        </w:rPr>
        <w:t>arzy utworów]</w:t>
      </w:r>
    </w:p>
    <w:p w:rsidR="0096430A" w:rsidRDefault="00056876">
      <w:pPr>
        <w:spacing w:after="0"/>
      </w:pPr>
      <w:r>
        <w:rPr>
          <w:color w:val="000000"/>
        </w:rPr>
        <w:t xml:space="preserve">1. Podstawę do obliczenia wysokości wynagrodzenia za użyczanie, które przypada poszczególnym podmiotom, o których mowa w art. 28 ust. 5, stanowią informacje dotyczące użyczeń egzemplarzy utworów w danym roku kalendarzowym, przekazywane przez </w:t>
      </w:r>
      <w:r>
        <w:rPr>
          <w:color w:val="000000"/>
        </w:rPr>
        <w:t>biblioteki publiczne ujęte w wykazie, o którym mowa w art. 35</w:t>
      </w:r>
      <w:r>
        <w:rPr>
          <w:color w:val="000000"/>
          <w:vertAlign w:val="superscript"/>
        </w:rPr>
        <w:t xml:space="preserve">4 </w:t>
      </w:r>
      <w:r>
        <w:rPr>
          <w:color w:val="000000"/>
        </w:rPr>
        <w:t>pkt 2, organizacji zbiorowego zarządzania, o której mowa w art. 35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ust. 1, oraz ministrowi właściwemu do spraw kultury i ochrony dziedzictwa narodowego, w terminie 3 miesięcy od zakończenia ro</w:t>
      </w:r>
      <w:r>
        <w:rPr>
          <w:color w:val="000000"/>
        </w:rPr>
        <w:t>ku kalendarzowego, za który następuje wypłata wynagrodzenia za użyczanie.</w:t>
      </w:r>
    </w:p>
    <w:p w:rsidR="0096430A" w:rsidRDefault="00056876">
      <w:pPr>
        <w:spacing w:before="26" w:after="0"/>
      </w:pPr>
      <w:r>
        <w:rPr>
          <w:color w:val="000000"/>
        </w:rPr>
        <w:t>2. Na podstawie informacji, o których mowa w ust. 1, organizacja zbiorowego zarządzania, o której mowa w art. 35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ust. 1, dokonuje proporcjonalnego podziału kwoty przekazanej na wyna</w:t>
      </w:r>
      <w:r>
        <w:rPr>
          <w:color w:val="000000"/>
        </w:rPr>
        <w:t xml:space="preserve">grodzenie za użyczanie należne poszczególnym podmiotom, o których mowa w art. 28 </w:t>
      </w:r>
      <w:r>
        <w:rPr>
          <w:color w:val="000000"/>
        </w:rPr>
        <w:lastRenderedPageBreak/>
        <w:t>ust. 5, a następnie, nie później niż do końca danego roku kalendarzowego dokonuje jego wypłaty.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4</w:t>
      </w:r>
      <w:r>
        <w:rPr>
          <w:b/>
          <w:color w:val="000000"/>
        </w:rPr>
        <w:t>.  [Delegacja ustawowa]</w:t>
      </w:r>
    </w:p>
    <w:p w:rsidR="0096430A" w:rsidRDefault="00056876">
      <w:pPr>
        <w:spacing w:after="0"/>
      </w:pPr>
      <w:r>
        <w:rPr>
          <w:color w:val="000000"/>
        </w:rPr>
        <w:t xml:space="preserve">Minister właściwy do spraw kultury i ochrony </w:t>
      </w:r>
      <w:r>
        <w:rPr>
          <w:color w:val="000000"/>
        </w:rPr>
        <w:t>dziedzictwa narodowego, po zasięgnięciu opinii organizacji zbiorowego zarządzania prawami autorskimi lub prawami pokrewnymi, stowarzyszeń twórców, organizacji zrzeszających biblioteki publiczne oraz właściwych izb gospodarczych, określi, w drodze rozporząd</w:t>
      </w:r>
      <w:r>
        <w:rPr>
          <w:color w:val="000000"/>
        </w:rPr>
        <w:t>zenia: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procedurę podziału i wypłaty wynagrodzenia za użyczanie, mając na uwadze liczbę użyczeń egzemplarzy utworów pozostających w zbiorach bibliotek publicznych oraz rodzaje kosztów, o których mowa w art. 35</w:t>
      </w:r>
      <w:r>
        <w:rPr>
          <w:color w:val="000000"/>
          <w:vertAlign w:val="superscript"/>
        </w:rPr>
        <w:t xml:space="preserve">1 </w:t>
      </w:r>
      <w:r>
        <w:rPr>
          <w:color w:val="000000"/>
        </w:rPr>
        <w:t>ust. 9, a także konieczność zapewnienia, ab</w:t>
      </w:r>
      <w:r>
        <w:rPr>
          <w:color w:val="000000"/>
        </w:rPr>
        <w:t>y koszty te były uzasadnione i udokumentowane a wydatki dokonywane w sposób efektywny i przejrzysty;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zakres informacji, o których mowa w art. 35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ust. 1, oraz wykaz bibliotek publicznych obowiązanych do ich przekazywania, mając na uwadze konieczność sza</w:t>
      </w:r>
      <w:r>
        <w:rPr>
          <w:color w:val="000000"/>
        </w:rPr>
        <w:t>cunkowego określenia liczby użyczeń egzemplarzy utworów pozostających w zbiorach bibliotek publicznych z uwzględnieniem wpływu kryterium geograficznego, w tym wielkości miejscowości, w których działają wskazane biblioteki publiczne, na zróżnicowanie tej li</w:t>
      </w:r>
      <w:r>
        <w:rPr>
          <w:color w:val="000000"/>
        </w:rPr>
        <w:t>czby;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wymagany zakres informacji, zawartych w oświadczeniu, o którym mowa w art. 35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ust. 1, mając na uwadze konieczność przekazania organizacji zbiorowego zarządzania, o której mowa w art. 35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ust. 1, danych umożliwiających wypłatę wynagrodzenia za uży</w:t>
      </w:r>
      <w:r>
        <w:rPr>
          <w:color w:val="000000"/>
        </w:rPr>
        <w:t>czanie, w tym imienia i nazwiska lub pseudonimu twórcy lub nazwy innego podmiotu, o którym mowa w art. 28 ust. 5, oraz numeru rachunku bankowego, na który ma zostać wypłacone to wynagrodzenie;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wymagany zakres informacji umieszczanych w ogłoszeniu o konk</w:t>
      </w:r>
      <w:r>
        <w:rPr>
          <w:color w:val="000000"/>
        </w:rPr>
        <w:t>ursie, o którym mowa w art. 35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ust. 2, mając na uwadze, że minimalny zakres tych informacji ma obejmować co najmniej warunki uczestnictwa w konkursie, termin składania ofert i kryteria ich oceny;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5) zakres dokumentacji konkursowej, mając na uwadze, że zak</w:t>
      </w:r>
      <w:r>
        <w:rPr>
          <w:color w:val="000000"/>
        </w:rPr>
        <w:t>res tej dokumentacji ma co najmniej określać warunki uczestnictwa w konkursie, o którym mowa w art. 35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ust. 2, wymagania, jakim ma odpowiadać oferta i kryteria oceny ofert;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6) tryb postępowania konkursowego, mając na uwadze jego przejrzystość, rzetelność </w:t>
      </w:r>
      <w:r>
        <w:rPr>
          <w:color w:val="000000"/>
        </w:rPr>
        <w:t>i obiektywność.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5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Dozwolony użytek utworów osieroconych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5</w:t>
      </w:r>
      <w:r>
        <w:rPr>
          <w:b/>
          <w:color w:val="000000"/>
        </w:rPr>
        <w:t>.  [Utwory osierocone]</w:t>
      </w:r>
    </w:p>
    <w:p w:rsidR="0096430A" w:rsidRDefault="00056876">
      <w:pPr>
        <w:spacing w:after="0"/>
      </w:pPr>
      <w:r>
        <w:rPr>
          <w:color w:val="000000"/>
        </w:rPr>
        <w:t>1. Utworami osieroconymi są: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utwory opublikowane w książkach, dziennikach, czasopismach lub innych formach publikacji drukiem,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lastRenderedPageBreak/>
        <w:t xml:space="preserve">2) utwory audiowizualne, a </w:t>
      </w:r>
      <w:r>
        <w:rPr>
          <w:color w:val="000000"/>
        </w:rPr>
        <w:t>także utwory zamówione lub włączone do utworów audiowizualnych lub utrwalone na wideogramach, w zakresie korzystania z utworu audiowizualnego lub wideogramu jako całości,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utwory utrwalone na fonogramach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- znajdujące się w zbiorach podmiotów, o których m</w:t>
      </w:r>
      <w:r>
        <w:rPr>
          <w:color w:val="000000"/>
        </w:rPr>
        <w:t>owa w ust. 2, jeżeli uprawnieni, którym przysługują autorskie prawa majątkowe do tych utworów w zakresie pól eksploatacji wymienionych w ust. 2, nie zostali ustaleni lub odnalezieni pomimo przeprowadzenia poszukiwań, o których mowa w art. 35</w:t>
      </w:r>
      <w:r>
        <w:rPr>
          <w:color w:val="000000"/>
          <w:vertAlign w:val="superscript"/>
        </w:rPr>
        <w:t>6</w:t>
      </w:r>
      <w:r>
        <w:rPr>
          <w:color w:val="000000"/>
        </w:rPr>
        <w:t>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</w:t>
      </w:r>
      <w:r>
        <w:rPr>
          <w:color w:val="000000"/>
        </w:rPr>
        <w:t xml:space="preserve">Archiwa, instytucje oświatowe, uczelnie, instytuty badawcze prowadzące działalność, o której mowa w </w:t>
      </w:r>
      <w:r>
        <w:rPr>
          <w:color w:val="1B1B1B"/>
        </w:rPr>
        <w:t>art. 2 ust. 3</w:t>
      </w:r>
      <w:r>
        <w:rPr>
          <w:color w:val="000000"/>
        </w:rPr>
        <w:t xml:space="preserve"> ustawy z dnia 30 kwietnia 2010 r. o instytutach badawczych, instytuty naukowe Polskiej Akademii Nauk prowadzące działalność, o której mowa w </w:t>
      </w:r>
      <w:r>
        <w:rPr>
          <w:color w:val="1B1B1B"/>
        </w:rPr>
        <w:t>a</w:t>
      </w:r>
      <w:r>
        <w:rPr>
          <w:color w:val="1B1B1B"/>
        </w:rPr>
        <w:t>rt. 50 ust. 4</w:t>
      </w:r>
      <w:r>
        <w:rPr>
          <w:color w:val="000000"/>
        </w:rPr>
        <w:t xml:space="preserve"> ustawy z dnia 30 kwietnia 2010 r. o Polskiej Akademii Nauk, biblioteki i muzea, a także instytucje kultury, których statutowym zadaniem jest gromadzenie, ochrona i upowszechnianie zbiorów dziedzictwa filmowego lub fonograficznego, oraz public</w:t>
      </w:r>
      <w:r>
        <w:rPr>
          <w:color w:val="000000"/>
        </w:rPr>
        <w:t xml:space="preserve">zne organizacje radiowe i telewizyjne mogą zwielokrotniać utwory osierocone opublikowane, a w przypadku braku publikacji - nadane po raz pierwszy na terytorium Unii Europejskiej lub Europejskiego Obszaru Gospodarczego oraz udostępniać je publicznie w taki </w:t>
      </w:r>
      <w:r>
        <w:rPr>
          <w:color w:val="000000"/>
        </w:rPr>
        <w:t>sposób, aby każdy mógł mieć do nich dostęp w miejscu i czasie przez siebie wybranym.</w:t>
      </w:r>
    </w:p>
    <w:p w:rsidR="0096430A" w:rsidRDefault="00056876">
      <w:pPr>
        <w:spacing w:before="26" w:after="0"/>
      </w:pPr>
      <w:r>
        <w:rPr>
          <w:color w:val="000000"/>
        </w:rPr>
        <w:t>3. Korzystanie z utworów osieroconych na podstawie ust. 2, jest dozwolone w celu realizacji służących interesowi publicznemu statutowych zadań podmiotów wymienionych w ust</w:t>
      </w:r>
      <w:r>
        <w:rPr>
          <w:color w:val="000000"/>
        </w:rPr>
        <w:t>. 2, w szczególności zachowania, odnawiania i udostępniania w celach kulturalnych i edukacyjnych utworów znajdujących się w ich zbiorach. Podmioty te mogą uzyskiwać przychody z takiego korzystania, o ile zostaną one przeznaczone na pokrycie bezpośrednich k</w:t>
      </w:r>
      <w:r>
        <w:rPr>
          <w:color w:val="000000"/>
        </w:rPr>
        <w:t>osztów digitalizacji i publicznego udostępniania utworów osieroconych.</w:t>
      </w:r>
    </w:p>
    <w:p w:rsidR="0096430A" w:rsidRDefault="00056876">
      <w:pPr>
        <w:spacing w:before="26" w:after="0"/>
      </w:pPr>
      <w:r>
        <w:rPr>
          <w:color w:val="000000"/>
        </w:rPr>
        <w:t xml:space="preserve">4. Wolno korzystać, zgodnie z ust. 2, także z utworów osieroconych, które nie zostały opublikowane albo nadane, jeżeli za zezwoleniem uprawnionych, którym przysługiwały autorskie prawa </w:t>
      </w:r>
      <w:r>
        <w:rPr>
          <w:color w:val="000000"/>
        </w:rPr>
        <w:t>majątkowe do tych utworów w zakresie pól eksploatacji wymienionych w ust. 2, utwory te zostały publicznie udostępnione przez jeden z podmiotów wymienionych w ust. 2, o ile można zakładać, że uprawnieni nie sprzeciwiliby się takiemu korzystaniu.</w:t>
      </w:r>
    </w:p>
    <w:p w:rsidR="0096430A" w:rsidRDefault="00056876">
      <w:pPr>
        <w:spacing w:before="26" w:after="0"/>
      </w:pPr>
      <w:r>
        <w:rPr>
          <w:color w:val="000000"/>
        </w:rPr>
        <w:t>5. Jeżeli u</w:t>
      </w:r>
      <w:r>
        <w:rPr>
          <w:color w:val="000000"/>
        </w:rPr>
        <w:t>prawnionych, którym przysługują autorskie prawa majątkowe do utworu osieroconego, w zakresie pól eksploatacji wymienionych w ust. 2, jest więcej niż jeden, utwór ten uważa się za osierocony w odniesieniu do praw uprawnionych, którzy nie zostali ustaleni lu</w:t>
      </w:r>
      <w:r>
        <w:rPr>
          <w:color w:val="000000"/>
        </w:rPr>
        <w:t>b odnalezieni mimo przeprowadzenia poszukiwań, o których mowa w art. 35</w:t>
      </w:r>
      <w:r>
        <w:rPr>
          <w:color w:val="000000"/>
          <w:vertAlign w:val="superscript"/>
        </w:rPr>
        <w:t>6</w:t>
      </w:r>
      <w:r>
        <w:rPr>
          <w:color w:val="000000"/>
        </w:rPr>
        <w:t>. Korzystanie z takiego utworu na podstawie ust. 2 jest dozwolone pod warunkiem uzyskania zgody pozostałych znanych i odnalezionych uprawnionych, którym przysługują autorskie prawa maj</w:t>
      </w:r>
      <w:r>
        <w:rPr>
          <w:color w:val="000000"/>
        </w:rPr>
        <w:t>ątkowe do tego utworu w zakresie pól eksploatacji, o których mowa w ust. 2.</w:t>
      </w:r>
    </w:p>
    <w:p w:rsidR="0096430A" w:rsidRDefault="00056876">
      <w:pPr>
        <w:spacing w:before="26" w:after="0"/>
      </w:pPr>
      <w:r>
        <w:rPr>
          <w:color w:val="000000"/>
        </w:rPr>
        <w:t>6. W przypadku publicznych organizacji radiowych i telewizyjnych przepisy niniejszego oddziału stosuje się do utworów, o których mowa w ust. 1 pkt 2 i 3, które zostały wytworzone p</w:t>
      </w:r>
      <w:r>
        <w:rPr>
          <w:color w:val="000000"/>
        </w:rPr>
        <w:t>rzez te organizacje, na ich zamówienie lub zlecenie, albo w koprodukcji z nimi, przed dniem 1 stycznia 2003 r., w celu nabycia przez te organizacje praw wyłącznych.</w:t>
      </w:r>
    </w:p>
    <w:p w:rsidR="0096430A" w:rsidRDefault="00056876">
      <w:pPr>
        <w:spacing w:before="26" w:after="0"/>
      </w:pPr>
      <w:r>
        <w:rPr>
          <w:color w:val="000000"/>
        </w:rPr>
        <w:t>7. Do korzystania z utworów osieroconych na podstawie ust. 2 przepisy art. 34 zdanie pierws</w:t>
      </w:r>
      <w:r>
        <w:rPr>
          <w:color w:val="000000"/>
        </w:rPr>
        <w:t>ze i drugie oraz art. 35 stosuje się.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6</w:t>
      </w:r>
      <w:r>
        <w:rPr>
          <w:b/>
          <w:color w:val="000000"/>
        </w:rPr>
        <w:t>.  [Poszukiwania uprawnionych do utworów]</w:t>
      </w:r>
    </w:p>
    <w:p w:rsidR="0096430A" w:rsidRDefault="00056876">
      <w:pPr>
        <w:spacing w:after="0"/>
      </w:pPr>
      <w:r>
        <w:rPr>
          <w:color w:val="000000"/>
        </w:rPr>
        <w:t>1. Podmioty wymienione w art. 35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ust. 2, przed korzystaniem z utworu, który może być uznany za osierocony, przeprowadzają w sposób staranny i w dobrej wierze poszuki</w:t>
      </w:r>
      <w:r>
        <w:rPr>
          <w:color w:val="000000"/>
        </w:rPr>
        <w:t>wania każdego z uprawnionych, którym przysługują autorskie prawa majątkowe do tego utworu w zakresie pól eksploatacji wymienionych w art. 35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ust. 2, polegające na sprawdzeniu informacji na temat tych uprawnionych w źródłach odpowiednich dla poszczególnych</w:t>
      </w:r>
      <w:r>
        <w:rPr>
          <w:color w:val="000000"/>
        </w:rPr>
        <w:t xml:space="preserve"> kategorii utworów, zwane dalej "starannymi poszukiwaniami".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Staranne poszukiwania przeprowadza się w państwie członkowskim Unii Europejskiej lub państwie członkowskim Europejskiego Porozumienia o Wolnym Handlu (EFTA) - stronie </w:t>
      </w:r>
      <w:r>
        <w:rPr>
          <w:color w:val="1B1B1B"/>
        </w:rPr>
        <w:t>umowy</w:t>
      </w:r>
      <w:r>
        <w:rPr>
          <w:color w:val="000000"/>
        </w:rPr>
        <w:t xml:space="preserve"> o Europejskim Obsza</w:t>
      </w:r>
      <w:r>
        <w:rPr>
          <w:color w:val="000000"/>
        </w:rPr>
        <w:t>rze Gospodarczym, w którym utwór został po raz pierwszy opublikowany, a w przypadku braku publikacji - nadany po raz pierwszy.</w:t>
      </w:r>
    </w:p>
    <w:p w:rsidR="0096430A" w:rsidRDefault="00056876">
      <w:pPr>
        <w:spacing w:before="26" w:after="0"/>
      </w:pPr>
      <w:r>
        <w:rPr>
          <w:color w:val="000000"/>
        </w:rPr>
        <w:t>3. W przypadku utworu audiowizualnego staranne poszukiwania przeprowadza się w państwie członkowskim Unii Europejskiej lub państw</w:t>
      </w:r>
      <w:r>
        <w:rPr>
          <w:color w:val="000000"/>
        </w:rPr>
        <w:t xml:space="preserve">ie członkowskim Europejskiego Porozumienia o Wolnym Handlu (EFTA) - stronie </w:t>
      </w:r>
      <w:r>
        <w:rPr>
          <w:color w:val="1B1B1B"/>
        </w:rPr>
        <w:t>umowy</w:t>
      </w:r>
      <w:r>
        <w:rPr>
          <w:color w:val="000000"/>
        </w:rPr>
        <w:t xml:space="preserve"> o Europejskim Obszarze Gospodarczym, w którym producent ma siedzibę lub miejsce zwykłego pobytu.</w:t>
      </w:r>
    </w:p>
    <w:p w:rsidR="0096430A" w:rsidRDefault="00056876">
      <w:pPr>
        <w:spacing w:before="26" w:after="0"/>
      </w:pPr>
      <w:r>
        <w:rPr>
          <w:color w:val="000000"/>
        </w:rPr>
        <w:t>4. W przypadku utworów, o których mowa w art. 35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ust. 4, staranne poszukiwan</w:t>
      </w:r>
      <w:r>
        <w:rPr>
          <w:color w:val="000000"/>
        </w:rPr>
        <w:t xml:space="preserve">ia przeprowadza się w państwie członkowskim Unii Europejskiej lub państwie członkowskim Europejskiego Porozumienia o Wolnym Handlu (EFTA) - stronie </w:t>
      </w:r>
      <w:r>
        <w:rPr>
          <w:color w:val="1B1B1B"/>
        </w:rPr>
        <w:t>umowy</w:t>
      </w:r>
      <w:r>
        <w:rPr>
          <w:color w:val="000000"/>
        </w:rPr>
        <w:t xml:space="preserve"> o Europejskim Obszarze Gospodarczym, w którym siedzibę ma podmiot, który udostępnił utwór publicznie.</w:t>
      </w:r>
    </w:p>
    <w:p w:rsidR="0096430A" w:rsidRDefault="00056876">
      <w:pPr>
        <w:spacing w:before="26" w:after="0"/>
      </w:pPr>
      <w:r>
        <w:rPr>
          <w:color w:val="000000"/>
        </w:rPr>
        <w:t>5. Jeżeli w toku starannych poszukiwań stało się prawdopodobne, że informacje na temat uprawnionych, o których mowa w ust. 1, mogą znajdować się w innych państwach niż określone w ust. 2-4, należy sprawdzić te informacje w odpowiednich źródłach w tych pańs</w:t>
      </w:r>
      <w:r>
        <w:rPr>
          <w:color w:val="000000"/>
        </w:rPr>
        <w:t>twach.</w:t>
      </w:r>
    </w:p>
    <w:p w:rsidR="0096430A" w:rsidRDefault="00056876">
      <w:pPr>
        <w:spacing w:before="26" w:after="0"/>
      </w:pPr>
      <w:r>
        <w:rPr>
          <w:color w:val="000000"/>
        </w:rPr>
        <w:t>6. Podmioty wymienione w art. 35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ust. 2 mogą zlecić przeprowadzenie starannych poszukiwań osobie trzeciej, w tym organizacji zbiorowego zarządzania prawami autorskimi lub prawami pokrewnymi.</w:t>
      </w:r>
    </w:p>
    <w:p w:rsidR="0096430A" w:rsidRDefault="00056876">
      <w:pPr>
        <w:spacing w:before="26" w:after="0"/>
      </w:pPr>
      <w:r>
        <w:rPr>
          <w:color w:val="000000"/>
        </w:rPr>
        <w:t xml:space="preserve">7. Staranne poszukiwania uważa się za przeprowadzone </w:t>
      </w:r>
      <w:r>
        <w:rPr>
          <w:color w:val="000000"/>
        </w:rPr>
        <w:t>wobec utworów, które zostały wpisane jako utwory osierocone do bazy danych, o której mowa w art. 35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ust. 1.</w:t>
      </w:r>
    </w:p>
    <w:p w:rsidR="0096430A" w:rsidRDefault="00056876">
      <w:pPr>
        <w:spacing w:before="26" w:after="0"/>
      </w:pPr>
      <w:r>
        <w:rPr>
          <w:color w:val="000000"/>
        </w:rPr>
        <w:t>8. Podmioty wymienione w art. 35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ust. 2 przechowują dokumentację potwierdzającą przeprowadzenie starannych poszukiwań.</w:t>
      </w:r>
    </w:p>
    <w:p w:rsidR="0096430A" w:rsidRDefault="00056876">
      <w:pPr>
        <w:spacing w:before="26" w:after="0"/>
      </w:pPr>
      <w:r>
        <w:rPr>
          <w:color w:val="000000"/>
        </w:rPr>
        <w:t>9. Minister właściwy do spr</w:t>
      </w:r>
      <w:r>
        <w:rPr>
          <w:color w:val="000000"/>
        </w:rPr>
        <w:t>aw kultury i ochrony dziedzictwa narodowego, po zasięgnięciu opinii organizacji zbiorowego zarządzania prawami autorskimi lub prawami pokrewnymi, stowarzyszeń twórców, artystów wykonawców i producentów oraz organizacji o zasięgu ogólnopolskim zrzeszających</w:t>
      </w:r>
      <w:r>
        <w:rPr>
          <w:color w:val="000000"/>
        </w:rPr>
        <w:t xml:space="preserve"> podmioty wymienione w art. 35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ust. 2, określi, w drodze rozporządzenia: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1) wykaz źródeł, których sprawdzenie jest wymagane w ramach starannych poszukiwań, obejmujący co najmniej źródła wymienione w </w:t>
      </w:r>
      <w:r>
        <w:rPr>
          <w:color w:val="1B1B1B"/>
        </w:rPr>
        <w:t>załączniku</w:t>
      </w:r>
      <w:r>
        <w:rPr>
          <w:color w:val="000000"/>
        </w:rPr>
        <w:t xml:space="preserve"> do dyrektywy Parlamentu Europejskiego i Rady </w:t>
      </w:r>
      <w:r>
        <w:rPr>
          <w:color w:val="000000"/>
        </w:rPr>
        <w:t>2012/28/UE z dnia 25 października 2012 r. w sprawie niektórych dozwolonych sposobów korzystania z utworów osieroconych (Dz. Urz. UE L 299 z 27.10.2012, s. 5), uwzględniając konieczność rzetelnego przeprowadzenia starannych poszukiwań oraz dostępność inform</w:t>
      </w:r>
      <w:r>
        <w:rPr>
          <w:color w:val="000000"/>
        </w:rPr>
        <w:t>acji na temat uprawnionych w poszczególnych źródłach;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lastRenderedPageBreak/>
        <w:t>2) sposób dokumentowania informacji o wynikach starannych poszukiwań przez podmioty wymienione w art. 35</w:t>
      </w:r>
      <w:r>
        <w:rPr>
          <w:color w:val="000000"/>
          <w:vertAlign w:val="superscript"/>
        </w:rPr>
        <w:t xml:space="preserve">5 </w:t>
      </w:r>
      <w:r>
        <w:rPr>
          <w:color w:val="000000"/>
        </w:rPr>
        <w:t>ust. 2, uwzględniając konieczność zapewnienia jednolitego standardu dokumentowania starannych po</w:t>
      </w:r>
      <w:r>
        <w:rPr>
          <w:color w:val="000000"/>
        </w:rPr>
        <w:t>szukiwań.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7</w:t>
      </w:r>
      <w:r>
        <w:rPr>
          <w:b/>
          <w:color w:val="000000"/>
        </w:rPr>
        <w:t>.  [Rejestracja podmiotu upoważnionego do korzystania z utworu osieroconego]</w:t>
      </w:r>
    </w:p>
    <w:p w:rsidR="0096430A" w:rsidRDefault="00056876">
      <w:pPr>
        <w:spacing w:after="0"/>
      </w:pPr>
      <w:r>
        <w:rPr>
          <w:color w:val="000000"/>
        </w:rPr>
        <w:t>1. Na wniosek podmiotu wymienionego w art. 35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ust. 2, złożony przed rozpoczęciem korzystania z utworu osieroconego, minister właściwy do spraw kultury i ochrony dziedzictwa narodowego dokonuje rejestracji tego podmiotu w bazie utworów osieroconych prowadzonej przez Urząd Harmonizacji Rynku Wewnętrzne</w:t>
      </w:r>
      <w:r>
        <w:rPr>
          <w:color w:val="000000"/>
        </w:rPr>
        <w:t>go w ramach europejskiego obserwatorium do spraw naruszeń praw własności intelektualnej.</w:t>
      </w:r>
    </w:p>
    <w:p w:rsidR="0096430A" w:rsidRDefault="00056876">
      <w:pPr>
        <w:spacing w:before="26" w:after="0"/>
      </w:pPr>
      <w:r>
        <w:rPr>
          <w:color w:val="000000"/>
        </w:rPr>
        <w:t>2. Minister właściwy do spraw kultury i ochrony dziedzictwa narodowego, w drodze decyzji, stwierdza, że wnioskodawca nie jest jednym z podmiotów wymienionych w art. 35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ust. 2, które są upoważnione do korzystania z utworu osieroconego.</w:t>
      </w:r>
    </w:p>
    <w:p w:rsidR="0096430A" w:rsidRDefault="00056876">
      <w:pPr>
        <w:spacing w:before="26" w:after="0"/>
      </w:pPr>
      <w:r>
        <w:rPr>
          <w:color w:val="000000"/>
        </w:rPr>
        <w:t>3. Podmioty wymienione w art. 35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ust. 2, zarejestrowane w bazie danych, o której mowa w ust. 1, przekazują ministrowi właściwemu do spraw kultury i ochrony dziedzictwa narodowego oraz za</w:t>
      </w:r>
      <w:r>
        <w:rPr>
          <w:color w:val="000000"/>
        </w:rPr>
        <w:t>mieszczają w tej bazie informacje na temat: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wyników przeprowadzonych przez te podmioty starannych poszukiwań;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sposobów korzystania przez te podmioty z utworów osieroconych;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zmian statusu utworu osieroconego, zgodnie z art. 35</w:t>
      </w:r>
      <w:r>
        <w:rPr>
          <w:color w:val="000000"/>
          <w:vertAlign w:val="superscript"/>
        </w:rPr>
        <w:t>8</w:t>
      </w:r>
      <w:r>
        <w:rPr>
          <w:color w:val="000000"/>
        </w:rPr>
        <w:t>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swoich danych ko</w:t>
      </w:r>
      <w:r>
        <w:rPr>
          <w:color w:val="000000"/>
        </w:rPr>
        <w:t>ntaktowych.</w:t>
      </w:r>
    </w:p>
    <w:p w:rsidR="0096430A" w:rsidRDefault="00056876">
      <w:pPr>
        <w:spacing w:before="26" w:after="0"/>
      </w:pPr>
      <w:r>
        <w:rPr>
          <w:color w:val="000000"/>
        </w:rPr>
        <w:t>4. Wnioski i informacje, o których mowa w ust. 1 i 3, są przekazywane przy wykorzystaniu systemu teleinformatycznego służącego do obsługi bazy danych, o której mowa w ust. 1.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8</w:t>
      </w:r>
      <w:r>
        <w:rPr>
          <w:b/>
          <w:color w:val="000000"/>
        </w:rPr>
        <w:t>.  [Wygaśnięcie statusu utworu osieroconego]</w:t>
      </w:r>
    </w:p>
    <w:p w:rsidR="0096430A" w:rsidRDefault="00056876">
      <w:pPr>
        <w:spacing w:after="0"/>
      </w:pPr>
      <w:r>
        <w:rPr>
          <w:color w:val="000000"/>
        </w:rPr>
        <w:t>1. Uprawniony,</w:t>
      </w:r>
      <w:r>
        <w:rPr>
          <w:color w:val="000000"/>
        </w:rPr>
        <w:t xml:space="preserve"> któremu w zakresie pól eksploatacji wymienionych w art. 35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ust. 2 przysługują autorskie prawa majątkowe do utworu uznanego za osierocony, może żądać od podmiotu, który wpisał ten utwór do bazy danych, o której mowa w art. 35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ust. 1, albo od jego następc</w:t>
      </w:r>
      <w:r>
        <w:rPr>
          <w:color w:val="000000"/>
        </w:rPr>
        <w:t>y prawnego, stwierdzenia wygaśnięcia statusu utworu osieroconego w zakresie, w jakim wykaże przysługujące mu prawa do tego utworu.</w:t>
      </w:r>
    </w:p>
    <w:p w:rsidR="0096430A" w:rsidRDefault="00056876">
      <w:pPr>
        <w:spacing w:before="26" w:after="0"/>
      </w:pPr>
      <w:r>
        <w:rPr>
          <w:color w:val="000000"/>
        </w:rPr>
        <w:t>2. Dopuszczalność korzystania z utworu osieroconego na podstawie art. 35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ust. 2 ustaje w razie stwierdzenia wygaśnięcia stat</w:t>
      </w:r>
      <w:r>
        <w:rPr>
          <w:color w:val="000000"/>
        </w:rPr>
        <w:t>usu utworu osieroconego w zakresie praw danego uprawnionego oraz zamieszczenia informacji na ten temat w bazie danych, o której mowa w art. 35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ust. 1.</w:t>
      </w:r>
    </w:p>
    <w:p w:rsidR="0096430A" w:rsidRDefault="00056876">
      <w:pPr>
        <w:spacing w:before="26" w:after="0"/>
      </w:pPr>
      <w:r>
        <w:rPr>
          <w:color w:val="000000"/>
        </w:rPr>
        <w:t>3. Jeżeli żądanie uprawnionego, o którym mowa w ust. 1, który wykazał przysługujące mu prawa do utworu o</w:t>
      </w:r>
      <w:r>
        <w:rPr>
          <w:color w:val="000000"/>
        </w:rPr>
        <w:t>sieroconego nie zostanie uwzględnione w terminie miesiąca od dnia jego doręczenia, dopuszczalność korzystania z utworu osieroconego przez podmiot, do którego skierowano to żądanie, ustaje z dniem upływu tego terminu.</w:t>
      </w:r>
    </w:p>
    <w:p w:rsidR="0096430A" w:rsidRDefault="00056876">
      <w:pPr>
        <w:spacing w:before="26" w:after="0"/>
      </w:pPr>
      <w:r>
        <w:rPr>
          <w:color w:val="000000"/>
        </w:rPr>
        <w:t>4. Jeżeli podmiot, który wpisał utwór d</w:t>
      </w:r>
      <w:r>
        <w:rPr>
          <w:color w:val="000000"/>
        </w:rPr>
        <w:t>o bazy danych, o której mowa w art. 35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ust. 1, nie istnieje i nie ma następcy prawnego, uprawniony, o którym mowa w ust. 1, może wystąpić z żądaniem stwierdzenia wygaśnięcia statusu utworu osieroconego w zakresie, w jakim wykaże przysługujące mu prawa do </w:t>
      </w:r>
      <w:r>
        <w:rPr>
          <w:color w:val="000000"/>
        </w:rPr>
        <w:t xml:space="preserve">tego utworu do ministra właściwego do spraw kultury i ochrony </w:t>
      </w:r>
      <w:r>
        <w:rPr>
          <w:color w:val="000000"/>
        </w:rPr>
        <w:lastRenderedPageBreak/>
        <w:t>dziedzictwa narodowego. Odmowa stwierdzenia wygaśnięcia statusu utworu osieroconego następuje w drodze decyzji. Przepisu ust. 3 nie stosuje się.</w:t>
      </w:r>
    </w:p>
    <w:p w:rsidR="0096430A" w:rsidRDefault="00056876">
      <w:pPr>
        <w:spacing w:before="26" w:after="0"/>
      </w:pPr>
      <w:r>
        <w:rPr>
          <w:color w:val="000000"/>
        </w:rPr>
        <w:t>5. Uprawniony, o którym mowa w ust. 1, może żądać</w:t>
      </w:r>
      <w:r>
        <w:rPr>
          <w:color w:val="000000"/>
        </w:rPr>
        <w:t xml:space="preserve"> od podmiotu wymienionego w art. 35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ust. 2 zapłaty godziwej rekompensaty za korzystanie z jego utworu jako utworu osieroconego. Wysokość rekompensaty uwzględnia charakter i zakres korzystania z tego utworu, wysokość przychodów uzyskanych na podstawie art.</w:t>
      </w:r>
      <w:r>
        <w:rPr>
          <w:color w:val="000000"/>
        </w:rPr>
        <w:t xml:space="preserve"> 35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ust. 3 zdanie drugie oraz szkodę, jaka została wyrządzona uprawnionemu w związku z tym korzystaniem.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9</w:t>
      </w:r>
      <w:r>
        <w:rPr>
          <w:b/>
          <w:color w:val="000000"/>
        </w:rPr>
        <w:t>.  [Wyłączenie stosowania przepisów w przypadku zatajenia autorstwa]</w:t>
      </w:r>
    </w:p>
    <w:p w:rsidR="0096430A" w:rsidRDefault="00056876">
      <w:pPr>
        <w:spacing w:after="0"/>
      </w:pPr>
      <w:r>
        <w:rPr>
          <w:color w:val="000000"/>
        </w:rPr>
        <w:t xml:space="preserve">Przepisów oddziału 5 nie stosuje się w przypadku, o którym mowa w art. </w:t>
      </w:r>
      <w:r>
        <w:rPr>
          <w:color w:val="000000"/>
        </w:rPr>
        <w:t>8 ust. 3.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6    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Postanowienia wspólne dotyczące korzystania z utworów niedostępnych w handlu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10</w:t>
      </w:r>
      <w:r>
        <w:rPr>
          <w:b/>
          <w:color w:val="000000"/>
        </w:rPr>
        <w:t>.  [Utwory niedostępne w handlu - definicja]</w:t>
      </w:r>
    </w:p>
    <w:p w:rsidR="0096430A" w:rsidRDefault="00056876">
      <w:pPr>
        <w:spacing w:after="0"/>
      </w:pPr>
      <w:r>
        <w:rPr>
          <w:color w:val="000000"/>
        </w:rPr>
        <w:t xml:space="preserve">Utworami niedostępnymi w handlu są utwory, w odniesieniu do których, w wyniku działań </w:t>
      </w:r>
      <w:r>
        <w:rPr>
          <w:color w:val="000000"/>
        </w:rPr>
        <w:t>przeprowadzonych w dobrej wierze i z należytą starannością, stwierdzono, że nie są one dostępne publicznie za pośrednictwem kanałów dystrybucji właściwych dla danego rodzaju utworów. Przy określaniu dostępności utworu nie uwzględnia się dostępności jego op</w:t>
      </w:r>
      <w:r>
        <w:rPr>
          <w:color w:val="000000"/>
        </w:rPr>
        <w:t>racowań oraz bierze się każdorazowo pod uwagę to, że wiedzę o kanałach dystrybucji i dacie rozpowszechnienia danego utworu może posiadać uprawniony.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11</w:t>
      </w:r>
      <w:r>
        <w:rPr>
          <w:b/>
          <w:color w:val="000000"/>
        </w:rPr>
        <w:t>.  [Warunki uznania utworu za niedostępny w handlu]</w:t>
      </w:r>
    </w:p>
    <w:p w:rsidR="0096430A" w:rsidRDefault="00056876">
      <w:pPr>
        <w:spacing w:after="0"/>
      </w:pPr>
      <w:r>
        <w:rPr>
          <w:color w:val="000000"/>
        </w:rPr>
        <w:t>1. Za utwór niedostępny w handlu nie może zo</w:t>
      </w:r>
      <w:r>
        <w:rPr>
          <w:color w:val="000000"/>
        </w:rPr>
        <w:t>stać uznany utwór, w odniesieniu do którego istnieje duże prawdopodobieństwo, że będzie dostępny w handlu w przyszłości.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Uznanie utworu za niedostępny w handlu może nastąpić nie wcześniej niż po upływie dwudziestu lat od daty pierwszego </w:t>
      </w:r>
      <w:r>
        <w:rPr>
          <w:color w:val="000000"/>
        </w:rPr>
        <w:t>rozpowszechnienia tego utworu.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12</w:t>
      </w:r>
      <w:r>
        <w:rPr>
          <w:b/>
          <w:color w:val="000000"/>
        </w:rPr>
        <w:t>.  [Badanie dostępności w handlu w przypadku zbioru utworów]</w:t>
      </w:r>
    </w:p>
    <w:p w:rsidR="0096430A" w:rsidRDefault="00056876">
      <w:pPr>
        <w:spacing w:after="0"/>
      </w:pPr>
      <w:r>
        <w:rPr>
          <w:color w:val="000000"/>
        </w:rPr>
        <w:t>W odniesieniu do zbioru utworów działania, o których mowa w art. 35</w:t>
      </w:r>
      <w:r>
        <w:rPr>
          <w:color w:val="000000"/>
          <w:vertAlign w:val="superscript"/>
        </w:rPr>
        <w:t>10</w:t>
      </w:r>
      <w:r>
        <w:rPr>
          <w:color w:val="000000"/>
        </w:rPr>
        <w:t>, mogą polegać na wyrywkowym badaniu dostępności w handlu wybranych utworów należący</w:t>
      </w:r>
      <w:r>
        <w:rPr>
          <w:color w:val="000000"/>
        </w:rPr>
        <w:t>ch do zbioru, chyba że za badaniem dostępności poszczególnych utworów przemawia znaczące prawdopodobieństwo ich dostępności.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13</w:t>
      </w:r>
      <w:r>
        <w:rPr>
          <w:b/>
          <w:color w:val="000000"/>
        </w:rPr>
        <w:t>.  [Badanie dostępności utworu w handlu w innym państwie]</w:t>
      </w:r>
    </w:p>
    <w:p w:rsidR="0096430A" w:rsidRDefault="00056876">
      <w:pPr>
        <w:spacing w:after="0"/>
      </w:pPr>
      <w:r>
        <w:rPr>
          <w:color w:val="000000"/>
        </w:rPr>
        <w:t>Jeżeli zachodzi prawdopodobieństwo, że pierwsze rozpowszechnie</w:t>
      </w:r>
      <w:r>
        <w:rPr>
          <w:color w:val="000000"/>
        </w:rPr>
        <w:t>nie utworu w danej wersji językowej miało miejsce na terytorium innego państwa, działania, o których mowa w art. 35</w:t>
      </w:r>
      <w:r>
        <w:rPr>
          <w:color w:val="000000"/>
          <w:vertAlign w:val="superscript"/>
        </w:rPr>
        <w:t>10</w:t>
      </w:r>
      <w:r>
        <w:rPr>
          <w:color w:val="000000"/>
        </w:rPr>
        <w:t>, polegają również na zbadaniu dostępności utworu w handlu w tym państwie.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14</w:t>
      </w:r>
      <w:r>
        <w:rPr>
          <w:b/>
          <w:color w:val="000000"/>
        </w:rPr>
        <w:t xml:space="preserve">.  [Zbiory utworów składających się w głównej mierze </w:t>
      </w:r>
      <w:r>
        <w:rPr>
          <w:b/>
          <w:color w:val="000000"/>
        </w:rPr>
        <w:t>utworów z państwa innego niż państwo członkowskie UE lub EOG]</w:t>
      </w:r>
    </w:p>
    <w:p w:rsidR="0096430A" w:rsidRDefault="00056876">
      <w:pPr>
        <w:spacing w:after="0"/>
      </w:pPr>
      <w:r>
        <w:rPr>
          <w:color w:val="000000"/>
        </w:rPr>
        <w:lastRenderedPageBreak/>
        <w:t>Przepisy oddziałów 6</w:t>
      </w:r>
      <w:r>
        <w:rPr>
          <w:color w:val="000000"/>
          <w:vertAlign w:val="superscript"/>
        </w:rPr>
        <w:t xml:space="preserve">1 </w:t>
      </w:r>
      <w:r>
        <w:rPr>
          <w:color w:val="000000"/>
        </w:rPr>
        <w:t>i 6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nie mają zastosowania do zbioru utworów, co do którego w wyniku działań, o których mowa w art. 35</w:t>
      </w:r>
      <w:r>
        <w:rPr>
          <w:color w:val="000000"/>
          <w:vertAlign w:val="superscript"/>
        </w:rPr>
        <w:t>10</w:t>
      </w:r>
      <w:r>
        <w:rPr>
          <w:color w:val="000000"/>
        </w:rPr>
        <w:t>, stwierdzono, że składa się w głównej mierze z: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utworów audiowiz</w:t>
      </w:r>
      <w:r>
        <w:rPr>
          <w:color w:val="000000"/>
        </w:rPr>
        <w:t>ualnych, których producenci mają siedzibę albo miejsce stałego pobytu w państwie innym niż państwo członkowskie Unii Europejskiej lub państwo członkowskie Europejskiego Porozumienia o Wolnym Handlu (EFTA) - strona umowy o Europejskim Obszarze Gospodarczym,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utworów innych niż utwory audiowizualne, opublikowanych po raz pierwszy albo - w przypadku braku publikacji - nadanych po raz pierwszy w państwie, o którym mowa w pkt 1,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utworów, do których autorskie prawa majątkowe przysługują obywatelom państwa, o</w:t>
      </w:r>
      <w:r>
        <w:rPr>
          <w:color w:val="000000"/>
        </w:rPr>
        <w:t xml:space="preserve"> którym mowa w pkt 1, jeżeli mimo podjęcia działań, o których mowa w art. 35</w:t>
      </w:r>
      <w:r>
        <w:rPr>
          <w:color w:val="000000"/>
          <w:vertAlign w:val="superscript"/>
        </w:rPr>
        <w:t>10</w:t>
      </w:r>
      <w:r>
        <w:rPr>
          <w:color w:val="000000"/>
        </w:rPr>
        <w:t>, nie można było ustalić tego państwa zgodnie z pkt 1 i 2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- chyba że istnieje organizacja zbiorowego zarządzania reprezentatywna w odniesieniu do utworów, pól eksploatacji oraz k</w:t>
      </w:r>
      <w:r>
        <w:rPr>
          <w:color w:val="000000"/>
        </w:rPr>
        <w:t>ategorii uprawnionych tego państwa.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15</w:t>
      </w:r>
      <w:r>
        <w:rPr>
          <w:b/>
          <w:color w:val="000000"/>
        </w:rPr>
        <w:t>.  [Osiąganie korzyści majątkowych z korzystania przez instytucje dziedzictwa kulturowego z utworów niedostępnych w handlu znajdujących się w ich zbiorach]</w:t>
      </w:r>
    </w:p>
    <w:p w:rsidR="0096430A" w:rsidRDefault="00056876">
      <w:pPr>
        <w:spacing w:after="0"/>
      </w:pPr>
      <w:r>
        <w:rPr>
          <w:color w:val="000000"/>
        </w:rPr>
        <w:t>Korzystanie, o którym mowa w art. 35</w:t>
      </w:r>
      <w:r>
        <w:rPr>
          <w:color w:val="000000"/>
          <w:vertAlign w:val="superscript"/>
        </w:rPr>
        <w:t xml:space="preserve">19 </w:t>
      </w:r>
      <w:r>
        <w:rPr>
          <w:color w:val="000000"/>
        </w:rPr>
        <w:t>i art. 35</w:t>
      </w:r>
      <w:r>
        <w:rPr>
          <w:color w:val="000000"/>
          <w:vertAlign w:val="superscript"/>
        </w:rPr>
        <w:t xml:space="preserve">22 </w:t>
      </w:r>
      <w:r>
        <w:rPr>
          <w:color w:val="000000"/>
        </w:rPr>
        <w:t>ust. 1, jest dozwolone, jeżeli nie odbywa się w celu osiągnięcia bezpośredniej lub pośredniej korzyści majątkowej. Instytucje dziedzictwa kulturowego mogą uzyskiwać przychody z takiego korzystania, o ile zostaną one przeznaczone na pokrycie bezpośrednich k</w:t>
      </w:r>
      <w:r>
        <w:rPr>
          <w:color w:val="000000"/>
        </w:rPr>
        <w:t>osztów digitalizacji, rozpowszechniania utworów uznanych za niedostępne w handlu lub kosztów uzyskania licencji na korzystanie z tych utworów.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16</w:t>
      </w:r>
      <w:r>
        <w:rPr>
          <w:b/>
          <w:color w:val="000000"/>
        </w:rPr>
        <w:t>.  [Wniosek o rejestrację podmiotu w portalu utworów niedostępnych w handlu]</w:t>
      </w:r>
    </w:p>
    <w:p w:rsidR="0096430A" w:rsidRDefault="00056876">
      <w:pPr>
        <w:spacing w:after="0"/>
      </w:pPr>
      <w:r>
        <w:rPr>
          <w:color w:val="000000"/>
        </w:rPr>
        <w:t>1. Instytucja dziedzictwa</w:t>
      </w:r>
      <w:r>
        <w:rPr>
          <w:color w:val="000000"/>
        </w:rPr>
        <w:t xml:space="preserve"> kulturowego zainteresowana korzystaniem z utworów niedostępnych w handlu lub organizacja zbiorowego zarządzania zainteresowana zawarciem umowy licencji niewyłącznej, o której mowa w art. 67 ust. 2, uprawniającej do takiego korzystania składa wniosek do mi</w:t>
      </w:r>
      <w:r>
        <w:rPr>
          <w:color w:val="000000"/>
        </w:rPr>
        <w:t>nistra właściwego do spraw kultury i ochrony dziedzictwa narodowego o dokonanie rejestracji tego podmiotu w portalu utworów niedostępnych w handlu prowadzonym przez Urząd Unii Europejskiej ds. Własności Intelektualnej w ramach Europejskiego Obserwatorium d</w:t>
      </w:r>
      <w:r>
        <w:rPr>
          <w:color w:val="000000"/>
        </w:rPr>
        <w:t>o spraw Naruszeń Praw Własności Intelektualnej, zwanym dalej "portalem". Wniosek jest składany za pomocą systemu teleinformatycznego służącego do obsługi portalu.</w:t>
      </w:r>
    </w:p>
    <w:p w:rsidR="0096430A" w:rsidRDefault="00056876">
      <w:pPr>
        <w:spacing w:before="26" w:after="0"/>
      </w:pPr>
      <w:r>
        <w:rPr>
          <w:color w:val="000000"/>
        </w:rPr>
        <w:t>2. Minister właściwy do spraw kultury i ochrony dziedzictwa narodowego niezwłocznie rejestruj</w:t>
      </w:r>
      <w:r>
        <w:rPr>
          <w:color w:val="000000"/>
        </w:rPr>
        <w:t>e wnioskodawcę w portalu.</w:t>
      </w:r>
    </w:p>
    <w:p w:rsidR="0096430A" w:rsidRDefault="00056876">
      <w:pPr>
        <w:spacing w:before="26" w:after="0"/>
      </w:pPr>
      <w:r>
        <w:rPr>
          <w:color w:val="000000"/>
        </w:rPr>
        <w:t>3. Minister właściwy do spraw kultury i ochrony dziedzictwa narodowego odmawia, w drodze decyzji, rejestracji wnioskodawcy w portalu lub dokonania zmiany wpisu w przypadku, gdy: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wniosek nie pochodzi od podmiotu, o którym mowa w</w:t>
      </w:r>
      <w:r>
        <w:rPr>
          <w:color w:val="000000"/>
        </w:rPr>
        <w:t xml:space="preserve"> ust. 1;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lastRenderedPageBreak/>
        <w:t>2) wniosek dotyczy korzystania z utworu wykraczającego poza zakres zezwolenia wnioskodawcy na zbiorowe zarządzanie prawami autorskimi lub prawami pokrewnymi lub określony statutem zakres działalności instytucji dziedzictwa kulturowego.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17</w:t>
      </w:r>
      <w:r>
        <w:rPr>
          <w:b/>
          <w:color w:val="000000"/>
        </w:rPr>
        <w:t>.  [Żądanie powstrzymania się od korzystania z utworów niedostępnych w handlu przez instytucje dziedzictwa kulturowego]</w:t>
      </w:r>
    </w:p>
    <w:p w:rsidR="0096430A" w:rsidRDefault="00056876">
      <w:pPr>
        <w:spacing w:after="0"/>
      </w:pPr>
      <w:r>
        <w:rPr>
          <w:color w:val="000000"/>
        </w:rPr>
        <w:t>1. Uprawniony może żądać powstrzymania się od korzystania, o którym mowa w art. 35</w:t>
      </w:r>
      <w:r>
        <w:rPr>
          <w:color w:val="000000"/>
          <w:vertAlign w:val="superscript"/>
        </w:rPr>
        <w:t xml:space="preserve">19 </w:t>
      </w:r>
      <w:r>
        <w:rPr>
          <w:color w:val="000000"/>
        </w:rPr>
        <w:t>i art. 35</w:t>
      </w:r>
      <w:r>
        <w:rPr>
          <w:color w:val="000000"/>
          <w:vertAlign w:val="superscript"/>
        </w:rPr>
        <w:t>22</w:t>
      </w:r>
      <w:r>
        <w:rPr>
          <w:color w:val="000000"/>
        </w:rPr>
        <w:t xml:space="preserve"> ust. 1, przy wykorzystaniu systemu tele</w:t>
      </w:r>
      <w:r>
        <w:rPr>
          <w:color w:val="000000"/>
        </w:rPr>
        <w:t>informatycznego służącego do obsługi portalu.</w:t>
      </w:r>
    </w:p>
    <w:p w:rsidR="0096430A" w:rsidRDefault="00056876">
      <w:pPr>
        <w:spacing w:before="26" w:after="0"/>
      </w:pPr>
      <w:r>
        <w:rPr>
          <w:color w:val="000000"/>
        </w:rPr>
        <w:t>2. Organizacja zbiorowego zarządzania, która otrzymała informację o złożeniu żądania przez uprawnionego, o którym mowa w ust. 1, zaprzestaje zawierania umów, o których mowa w art. 35</w:t>
      </w:r>
      <w:r>
        <w:rPr>
          <w:color w:val="000000"/>
          <w:vertAlign w:val="superscript"/>
        </w:rPr>
        <w:t>19</w:t>
      </w:r>
      <w:r>
        <w:rPr>
          <w:color w:val="000000"/>
        </w:rPr>
        <w:t xml:space="preserve">, oraz zamieszczania </w:t>
      </w:r>
      <w:r>
        <w:rPr>
          <w:color w:val="000000"/>
        </w:rPr>
        <w:t>danych, o których mowa w art. 35</w:t>
      </w:r>
      <w:r>
        <w:rPr>
          <w:color w:val="000000"/>
          <w:vertAlign w:val="superscript"/>
        </w:rPr>
        <w:t>20</w:t>
      </w:r>
      <w:r>
        <w:rPr>
          <w:color w:val="000000"/>
        </w:rPr>
        <w:t>, w zakresie objętym tym żądaniem.</w:t>
      </w:r>
    </w:p>
    <w:p w:rsidR="0096430A" w:rsidRDefault="00056876">
      <w:pPr>
        <w:spacing w:before="26" w:after="0"/>
      </w:pPr>
      <w:r>
        <w:rPr>
          <w:color w:val="000000"/>
        </w:rPr>
        <w:t>3. Instytucja dziedzictwa kulturowego, która otrzymała informację o złożeniu żądania przez uprawnionego, o którym mowa w ust. 1: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1) nie rozpoczyna korzystania z utworu w zakresie objętym </w:t>
      </w:r>
      <w:r>
        <w:rPr>
          <w:color w:val="000000"/>
        </w:rPr>
        <w:t>tym żądaniem - jeżeli informację tę otrzymała przed rozpoczęciem korzystania objętego żądaniem;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zaprzestaje korzystania z utworu w zakresie objętym tym żądaniem w terminie miesiąca od dnia otrzymania tej informacji - jeżeli informację tę otrzymała po ro</w:t>
      </w:r>
      <w:r>
        <w:rPr>
          <w:color w:val="000000"/>
        </w:rPr>
        <w:t>zpoczęciu korzystania objętego żądaniem.</w:t>
      </w:r>
    </w:p>
    <w:p w:rsidR="0096430A" w:rsidRDefault="00056876">
      <w:pPr>
        <w:spacing w:before="26" w:after="0"/>
      </w:pPr>
      <w:r>
        <w:rPr>
          <w:color w:val="000000"/>
        </w:rPr>
        <w:t>4. W przypadku powzięcia wątpliwości co do tożsamości osoby, która złożyła żądanie, lub co do przysługiwania tej osobie praw do utworu instytucja dziedzictwa kulturowego lub organizacja zbiorowego zarządzania niezwł</w:t>
      </w:r>
      <w:r>
        <w:rPr>
          <w:color w:val="000000"/>
        </w:rPr>
        <w:t>ocznie przesyła tej osobie na adres poczty elektronicznej wskazany w żądaniu wezwanie do złożenia w formie pisemnej oświadczenia potwierdzającego te okoliczności. Przepisy ust. 2 i 3 stosuje się od momentu otrzymania oświadczenia.</w:t>
      </w:r>
    </w:p>
    <w:p w:rsidR="0096430A" w:rsidRDefault="00056876">
      <w:pPr>
        <w:spacing w:before="26" w:after="0"/>
      </w:pPr>
      <w:r>
        <w:rPr>
          <w:color w:val="000000"/>
        </w:rPr>
        <w:t>5. Żądanie, o którym mowa</w:t>
      </w:r>
      <w:r>
        <w:rPr>
          <w:color w:val="000000"/>
        </w:rPr>
        <w:t xml:space="preserve"> w ust. 1, może być wniesione w formie pisemnej, za pośrednictwem operatora pocztowego w rozumieniu art. 3 pkt 12 ustawy z dnia 23 listopada 2012 r. - Prawo pocztowe (Dz. U. z 2023 r. poz. 1640 oraz z 2024 r. poz. 467 i 1222) albo złożone bezpośrednio w si</w:t>
      </w:r>
      <w:r>
        <w:rPr>
          <w:color w:val="000000"/>
        </w:rPr>
        <w:t>edzibie organizacji zbiorowego zarządzania albo instytucji dziedzictwa kulturowego, która zamieściła w portalu dane dotyczące tego korzystania. Organizacja zbiorowego zarządzania przekazuje niezwłocznie informację o złożeniu tego żądania instytucji dziedzi</w:t>
      </w:r>
      <w:r>
        <w:rPr>
          <w:color w:val="000000"/>
        </w:rPr>
        <w:t>ctwa kulturowego, której ono dotyczy. Przepis ust. 4 stosuje się odpowiednio, przy czym wezwanie do złożenia oświadczenia jest przesyłane na adres wskazany w żądaniu uprawnionego.</w:t>
      </w:r>
    </w:p>
    <w:p w:rsidR="0096430A" w:rsidRDefault="00056876">
      <w:pPr>
        <w:spacing w:before="26" w:after="0"/>
      </w:pPr>
      <w:r>
        <w:rPr>
          <w:color w:val="000000"/>
        </w:rPr>
        <w:t>6. Minister właściwy do spraw kultury i ochrony dziedzictwa narodowego przek</w:t>
      </w:r>
      <w:r>
        <w:rPr>
          <w:color w:val="000000"/>
        </w:rPr>
        <w:t>azuje Urzędowi Unii Europejskiej ds. Własności Intelektualnej informację o aktualnie obowiązujących przepisach dotyczących składania żądania, o którym mowa w ust. 1, w celu zamieszczenia jej przez ten urząd w portalu.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18</w:t>
      </w:r>
      <w:r>
        <w:rPr>
          <w:b/>
          <w:color w:val="000000"/>
        </w:rPr>
        <w:t xml:space="preserve">.  [Obowiązki informacyjne </w:t>
      </w:r>
      <w:r>
        <w:rPr>
          <w:b/>
          <w:color w:val="000000"/>
        </w:rPr>
        <w:t>podmiotów korzystających z utworu niedostępnego w handlu oraz organizacji zbiorowego zarządzania]</w:t>
      </w:r>
    </w:p>
    <w:p w:rsidR="0096430A" w:rsidRDefault="00056876">
      <w:pPr>
        <w:spacing w:after="0"/>
      </w:pPr>
      <w:r>
        <w:rPr>
          <w:color w:val="000000"/>
        </w:rPr>
        <w:lastRenderedPageBreak/>
        <w:t>1. Instytucja dziedzictwa kulturowego korzystająca z utworu niedostępnego w handlu oraz organizacja zbiorowego zarządzania zawierająca umowę licencji niewyłąc</w:t>
      </w:r>
      <w:r>
        <w:rPr>
          <w:color w:val="000000"/>
        </w:rPr>
        <w:t>znej, o której mowa w art. 67 ust. 2, uprawniającą do takiego korzystania zamieszczają na swoich stronach internetowych: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odesłanie do strony internetowej portalu;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informację o dostępnych sposobach złożenia żądania, o którym mowa w art. 35</w:t>
      </w:r>
      <w:r>
        <w:rPr>
          <w:color w:val="000000"/>
          <w:vertAlign w:val="superscript"/>
        </w:rPr>
        <w:t>17</w:t>
      </w:r>
      <w:r>
        <w:rPr>
          <w:color w:val="000000"/>
        </w:rPr>
        <w:t>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</w:t>
      </w:r>
      <w:r>
        <w:rPr>
          <w:color w:val="000000"/>
        </w:rPr>
        <w:t>Jeżeli pierwsze rozpowszechnienie utworu miało miejsce na terytorium innego państwa oraz zaistnieje konieczność zwiększenia świadomości uprawnionych w tym państwie w zakresie możliwości żądania powstrzymania się od korzystania, o którym mowa w art. 35</w:t>
      </w:r>
      <w:r>
        <w:rPr>
          <w:color w:val="000000"/>
          <w:vertAlign w:val="superscript"/>
        </w:rPr>
        <w:t xml:space="preserve">19 </w:t>
      </w:r>
      <w:r>
        <w:rPr>
          <w:color w:val="000000"/>
        </w:rPr>
        <w:t xml:space="preserve">i </w:t>
      </w:r>
      <w:r>
        <w:rPr>
          <w:color w:val="000000"/>
        </w:rPr>
        <w:t>art. 35</w:t>
      </w:r>
      <w:r>
        <w:rPr>
          <w:color w:val="000000"/>
          <w:vertAlign w:val="superscript"/>
        </w:rPr>
        <w:t xml:space="preserve">22 </w:t>
      </w:r>
      <w:r>
        <w:rPr>
          <w:color w:val="000000"/>
        </w:rPr>
        <w:t>ust. 1, podmioty, o których mowa w ust. 1, podejmują dodatkowe działania informacyjne na terytorium tego państwa.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6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    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Korzystanie z utworów niedostępnych w handlu na podstawie umowy licencji niewyłącznej zawartej z reprezentatywną or</w:t>
      </w:r>
      <w:r>
        <w:rPr>
          <w:b/>
          <w:color w:val="000000"/>
        </w:rPr>
        <w:t>ganizacją zbiorowego zarządzania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19</w:t>
      </w:r>
      <w:r>
        <w:rPr>
          <w:b/>
          <w:color w:val="000000"/>
        </w:rPr>
        <w:t>.    [Korzystanie przez instytucje dziedzictwa kulturowego z utworów niedostępnych w handlu znajdujących się w ich zbiorach]</w:t>
      </w:r>
    </w:p>
    <w:p w:rsidR="0096430A" w:rsidRDefault="00056876">
      <w:pPr>
        <w:spacing w:after="0"/>
      </w:pPr>
      <w:r>
        <w:rPr>
          <w:color w:val="000000"/>
        </w:rPr>
        <w:t> Na zasadach określonych w niniejszym oddziale i oddziale 6 instytucje dziedzictwa kult</w:t>
      </w:r>
      <w:r>
        <w:rPr>
          <w:color w:val="000000"/>
        </w:rPr>
        <w:t xml:space="preserve">urowego mogą korzystać z utworów niedostępnych w handlu, znajdujących się na stałe w ich zbiorach, na podstawie umowy licencji niewyłącznej, o której mowa w art. 67 ust. 2, zawartej z reprezentatywną organizacją zbiorowego zarządzania, o której mowa w </w:t>
      </w:r>
      <w:r>
        <w:rPr>
          <w:color w:val="1B1B1B"/>
        </w:rPr>
        <w:t>art.</w:t>
      </w:r>
      <w:r>
        <w:rPr>
          <w:color w:val="1B1B1B"/>
        </w:rPr>
        <w:t xml:space="preserve"> 5 ust. 2a</w:t>
      </w:r>
      <w:r>
        <w:rPr>
          <w:color w:val="000000"/>
        </w:rPr>
        <w:t xml:space="preserve"> ustawy o zbiorowym zarządzaniu prawami autorskimi i prawami pokrewnymi.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20</w:t>
      </w:r>
      <w:r>
        <w:rPr>
          <w:b/>
          <w:color w:val="000000"/>
        </w:rPr>
        <w:t>.    [Dane zamieszczane w portalu utworów niedostępnych w handlu]</w:t>
      </w:r>
    </w:p>
    <w:p w:rsidR="0096430A" w:rsidRDefault="00056876">
      <w:pPr>
        <w:spacing w:after="0"/>
      </w:pPr>
      <w:r>
        <w:rPr>
          <w:color w:val="000000"/>
        </w:rPr>
        <w:t>1. Organizacja zbiorowego zarządzania zarejestrowana w portalu, przed rozpoczęciem korzystania z</w:t>
      </w:r>
      <w:r>
        <w:rPr>
          <w:color w:val="000000"/>
        </w:rPr>
        <w:t xml:space="preserve"> utworu niedostępnego w handlu i na sześć miesięcy przed jego rozpowszechnieniem na podstawie art. 35</w:t>
      </w:r>
      <w:r>
        <w:rPr>
          <w:color w:val="000000"/>
          <w:vertAlign w:val="superscript"/>
        </w:rPr>
        <w:t>19</w:t>
      </w:r>
      <w:r>
        <w:rPr>
          <w:color w:val="000000"/>
        </w:rPr>
        <w:t>, zamieszcza w tym portalu następujące dane: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imię i nazwisko oraz pseudonim twórcy albo wzmiankę o anonimowości - o ile są dostępne;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imię i nazwisk</w:t>
      </w:r>
      <w:r>
        <w:rPr>
          <w:color w:val="000000"/>
        </w:rPr>
        <w:t>o albo nazwę uprawnionego, któremu w zakresie pól eksploatacji objętych umową licencji niewyłącznej, o której mowa w art. 35</w:t>
      </w:r>
      <w:r>
        <w:rPr>
          <w:color w:val="000000"/>
          <w:vertAlign w:val="superscript"/>
        </w:rPr>
        <w:t>19</w:t>
      </w:r>
      <w:r>
        <w:rPr>
          <w:color w:val="000000"/>
        </w:rPr>
        <w:t>, przysługują autorskie prawa majątkowe do utworu - o ile są dostępne;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tytuł utworu, a w przypadku jego braku - inne informacje</w:t>
      </w:r>
      <w:r>
        <w:rPr>
          <w:color w:val="000000"/>
        </w:rPr>
        <w:t xml:space="preserve"> umożliwiające jego identyfikację - o ile są dostępne;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imię i nazwisko albo nazwę producenta lub wydawcy utworu - o ile są dostępne;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5) informację o zakresie korzystania, do którego uprawnia umowa licencji niewyłącznej, o której mowa w art. 35</w:t>
      </w:r>
      <w:r>
        <w:rPr>
          <w:color w:val="000000"/>
          <w:vertAlign w:val="superscript"/>
        </w:rPr>
        <w:t>19</w:t>
      </w:r>
      <w:r>
        <w:rPr>
          <w:color w:val="000000"/>
        </w:rPr>
        <w:t>, zawart</w:t>
      </w:r>
      <w:r>
        <w:rPr>
          <w:color w:val="000000"/>
        </w:rPr>
        <w:t>a z instytucją dziedzictwa kulturowego i objętych nią terytoriach;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6) nazwy, siedziby, adresy oraz adresy poczty elektronicznej stron umowy licencji niewyłącznej, o której mowa w art. 35</w:t>
      </w:r>
      <w:r>
        <w:rPr>
          <w:color w:val="000000"/>
          <w:vertAlign w:val="superscript"/>
        </w:rPr>
        <w:t>19</w:t>
      </w:r>
      <w:r>
        <w:rPr>
          <w:color w:val="000000"/>
        </w:rPr>
        <w:t>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 xml:space="preserve">2. W przypadku zawarcia przez organizację zbiorowego zarządzania </w:t>
      </w:r>
      <w:r>
        <w:rPr>
          <w:color w:val="000000"/>
        </w:rPr>
        <w:t>kolejnej umowy licencji niewyłącznej, o której mowa w art. 35</w:t>
      </w:r>
      <w:r>
        <w:rPr>
          <w:color w:val="000000"/>
          <w:vertAlign w:val="superscript"/>
        </w:rPr>
        <w:t>19</w:t>
      </w:r>
      <w:r>
        <w:rPr>
          <w:color w:val="000000"/>
        </w:rPr>
        <w:t>, dotyczącej tego samego utworu i uprawnionego organizacja zbiorowego zarządzania uzupełnia wpis w portalu o dane, o których mowa w ust. 1 pkt 5 i 6, dotyczące tej umowy. Rozpowszechnianie na p</w:t>
      </w:r>
      <w:r>
        <w:rPr>
          <w:color w:val="000000"/>
        </w:rPr>
        <w:t>odstawie tej umowy można rozpocząć po upływie sześciu miesięcy od dnia uzupełnienia wpisu w portalu.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21</w:t>
      </w:r>
      <w:r>
        <w:rPr>
          <w:b/>
          <w:color w:val="000000"/>
        </w:rPr>
        <w:t>.    [Korzystanie z utworów niedostępnych w handlu przez instytucje dziedzictwa kulturowego z siedzibą w innym państwie członkowskim UE lub EOG]</w:t>
      </w:r>
    </w:p>
    <w:p w:rsidR="0096430A" w:rsidRDefault="00056876">
      <w:pPr>
        <w:spacing w:after="0"/>
      </w:pPr>
      <w:r>
        <w:rPr>
          <w:color w:val="000000"/>
        </w:rPr>
        <w:t>1. Korzystanie, o którym mowa w art. 35</w:t>
      </w:r>
      <w:r>
        <w:rPr>
          <w:color w:val="000000"/>
          <w:vertAlign w:val="superscript"/>
        </w:rPr>
        <w:t>19</w:t>
      </w:r>
      <w:r>
        <w:rPr>
          <w:color w:val="000000"/>
        </w:rPr>
        <w:t>, na terytorium Rzeczypospolitej Polskiej przez instytucję dziedzictwa kulturowego z siedzibą w innym państwie członkowskim Unii Europejskiej lub państwie członkowskim Europejskiego Porozumienia o Wolnym Handlu (EF</w:t>
      </w:r>
      <w:r>
        <w:rPr>
          <w:color w:val="000000"/>
        </w:rPr>
        <w:t>TA) - stronie umowy o Europejskim Obszarze Gospodarczym może odbywać się na podstawie umowy zawartej z zagraniczną organizacją zbiorowego zarządzania w rozumieniu art. 3 pkt 3 ustawy o zbiorowym zarządzaniu prawami autorskimi i prawami pokrewnymi, która je</w:t>
      </w:r>
      <w:r>
        <w:rPr>
          <w:color w:val="000000"/>
        </w:rPr>
        <w:t>st reprezentatywna zgodnie z przepisami tego państwa członkowskiego.</w:t>
      </w:r>
    </w:p>
    <w:p w:rsidR="0096430A" w:rsidRDefault="00056876">
      <w:pPr>
        <w:spacing w:before="26" w:after="0"/>
      </w:pPr>
      <w:r>
        <w:rPr>
          <w:color w:val="000000"/>
        </w:rPr>
        <w:t>2. Umowa licencji niewyłącznej, o której mowa w art. 35</w:t>
      </w:r>
      <w:r>
        <w:rPr>
          <w:color w:val="000000"/>
          <w:vertAlign w:val="superscript"/>
        </w:rPr>
        <w:t>19</w:t>
      </w:r>
      <w:r>
        <w:rPr>
          <w:color w:val="000000"/>
        </w:rPr>
        <w:t xml:space="preserve">, może obejmować terytorium innego państwa członkowskiego Unii Europejskiej lub państwa członkowskiego Europejskiego Porozumienia </w:t>
      </w:r>
      <w:r>
        <w:rPr>
          <w:color w:val="000000"/>
        </w:rPr>
        <w:t>o Wolnym Handlu (EFTA) - strony umowy o Europejskim Obszarze Gospodarczym.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6</w:t>
      </w:r>
      <w:r>
        <w:rPr>
          <w:b/>
          <w:color w:val="000000"/>
          <w:vertAlign w:val="superscript"/>
        </w:rPr>
        <w:t>2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Dozwolony użytek utworów niedostępnych w handlu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22</w:t>
      </w:r>
      <w:r>
        <w:rPr>
          <w:b/>
          <w:color w:val="000000"/>
        </w:rPr>
        <w:t>.    [Prawo do zwielokrotniania i rozpowszechniania utworów niedostępnych w handlu]</w:t>
      </w:r>
    </w:p>
    <w:p w:rsidR="0096430A" w:rsidRDefault="00056876">
      <w:pPr>
        <w:spacing w:after="0"/>
      </w:pPr>
      <w:r>
        <w:rPr>
          <w:color w:val="000000"/>
        </w:rPr>
        <w:t xml:space="preserve">1. Na zasadach </w:t>
      </w:r>
      <w:r>
        <w:rPr>
          <w:color w:val="000000"/>
        </w:rPr>
        <w:t>określonych w niniejszym oddziale i oddziale 6 instytucje dziedzictwa kulturowego mogą zwielokrotniać utwory niedostępne w handlu, znajdujące się na stałe w ich zbiorach, oraz rozpowszechniać je na stronach internetowych, które nie są prowadzone w celach z</w:t>
      </w:r>
      <w:r>
        <w:rPr>
          <w:color w:val="000000"/>
        </w:rPr>
        <w:t>arobkowych.</w:t>
      </w:r>
    </w:p>
    <w:p w:rsidR="0096430A" w:rsidRDefault="00056876">
      <w:pPr>
        <w:spacing w:before="26" w:after="0"/>
      </w:pPr>
      <w:r>
        <w:rPr>
          <w:color w:val="000000"/>
        </w:rPr>
        <w:t>2. Przepis ust. 1 stosuje się wyłącznie, jeżeli korzystanie na podstawie przepisów oddziału 6</w:t>
      </w:r>
      <w:r>
        <w:rPr>
          <w:color w:val="000000"/>
          <w:vertAlign w:val="superscript"/>
        </w:rPr>
        <w:t xml:space="preserve">1 </w:t>
      </w:r>
      <w:r>
        <w:rPr>
          <w:color w:val="000000"/>
        </w:rPr>
        <w:t>nie jest możliwe ze względu na brak reprezentatywnej organizacji zbiorowego zarządzania, o której mowa w art. 5 ust. 2a ustawy o zbiorowym zarządzani</w:t>
      </w:r>
      <w:r>
        <w:rPr>
          <w:color w:val="000000"/>
        </w:rPr>
        <w:t>u prawami autorskimi i prawami pokrewnymi, oraz uprawniony, któremu w zakresie pól eksploatacji wymienionych w ust. 1 przysługują autorskie prawa majątkowe do utworu, nie jest reprezentowany przez żadną organizację zbiorowego zarządzania na podstawie umowy</w:t>
      </w:r>
      <w:r>
        <w:rPr>
          <w:color w:val="000000"/>
        </w:rPr>
        <w:t xml:space="preserve"> o zbiorowe zarządzanie prawami autorskimi albo umowy o reprezentacji w rozumieniu ustawy o zbiorowym zarządzaniu prawami autorskimi i prawami pokrewnymi.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23</w:t>
      </w:r>
      <w:r>
        <w:rPr>
          <w:b/>
          <w:color w:val="000000"/>
        </w:rPr>
        <w:t>.    [Dane zamieszczane w portalu utworów niedostępnych w handlu]</w:t>
      </w:r>
    </w:p>
    <w:p w:rsidR="0096430A" w:rsidRDefault="00056876">
      <w:pPr>
        <w:spacing w:after="0"/>
      </w:pPr>
      <w:r>
        <w:rPr>
          <w:color w:val="000000"/>
        </w:rPr>
        <w:t xml:space="preserve"> Instytucja dziedzictwa </w:t>
      </w:r>
      <w:r>
        <w:rPr>
          <w:color w:val="000000"/>
        </w:rPr>
        <w:t xml:space="preserve">kulturowego zarejestrowana w portalu przed rozpoczęciem zwielokrotniania utworu niedostępnego w handlu i na sześć miesięcy przed dniem jego </w:t>
      </w:r>
      <w:r>
        <w:rPr>
          <w:color w:val="000000"/>
        </w:rPr>
        <w:lastRenderedPageBreak/>
        <w:t>publicznego udostępnienia na podstawie art. 35</w:t>
      </w:r>
      <w:r>
        <w:rPr>
          <w:color w:val="000000"/>
          <w:vertAlign w:val="superscript"/>
        </w:rPr>
        <w:t xml:space="preserve">22 </w:t>
      </w:r>
      <w:r>
        <w:rPr>
          <w:color w:val="000000"/>
        </w:rPr>
        <w:t>ust. 1 zamieszcza w tym portalu następujące dane: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imię i nazwisk</w:t>
      </w:r>
      <w:r>
        <w:rPr>
          <w:color w:val="000000"/>
        </w:rPr>
        <w:t>o oraz pseudonim twórcy albo wzmiankę o anonimowości - o ile są dostępne;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imię i nazwisko albo nazwę uprawnionego, któremu w zakresie pól eksploatacji wymienionych w art. 35</w:t>
      </w:r>
      <w:r>
        <w:rPr>
          <w:color w:val="000000"/>
          <w:vertAlign w:val="superscript"/>
        </w:rPr>
        <w:t>22</w:t>
      </w:r>
      <w:r>
        <w:rPr>
          <w:color w:val="000000"/>
        </w:rPr>
        <w:t xml:space="preserve"> ust. 1 przysługują autorskie prawa majątkowe do utworu - o ile są dostępne;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</w:t>
      </w:r>
      <w:r>
        <w:rPr>
          <w:color w:val="000000"/>
        </w:rPr>
        <w:t>) tytuł utworu, a w przypadku jego braku - inne informacje umożliwiające jego identyfikację - o ile są dostępne;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imię i nazwisko albo nazwę producenta lub wydawcy utworu - o ile są dostępne;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5) informację o zakresie korzystania z utworu niedostępnego w </w:t>
      </w:r>
      <w:r>
        <w:rPr>
          <w:color w:val="000000"/>
        </w:rPr>
        <w:t>handlu i terytoriach objętych tym korzystaniem;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6) swój adres i siedzibę oraz adres poczty elektronicznej.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24</w:t>
      </w:r>
      <w:r>
        <w:rPr>
          <w:b/>
          <w:color w:val="000000"/>
        </w:rPr>
        <w:t>.    [Zakres terytorialny korzystania z utworu niedostępnego w handlu]</w:t>
      </w:r>
    </w:p>
    <w:p w:rsidR="0096430A" w:rsidRDefault="00056876">
      <w:pPr>
        <w:spacing w:after="0"/>
      </w:pPr>
      <w:r>
        <w:rPr>
          <w:color w:val="000000"/>
        </w:rPr>
        <w:t> Uznaje się, że korzystanie, o którym mowa w art. 35</w:t>
      </w:r>
      <w:r>
        <w:rPr>
          <w:color w:val="000000"/>
          <w:vertAlign w:val="superscript"/>
        </w:rPr>
        <w:t xml:space="preserve">22 </w:t>
      </w:r>
      <w:r>
        <w:rPr>
          <w:color w:val="000000"/>
        </w:rPr>
        <w:t>ust. 1, ma m</w:t>
      </w:r>
      <w:r>
        <w:rPr>
          <w:color w:val="000000"/>
        </w:rPr>
        <w:t>iejsce wyłącznie w państwie członkowskim Unii Europejskiej albo państwie członkowskim Europejskiego Porozumienia o Wolnym Handlu (EFTA) - stronie umowy o Europejskim Obszarze Gospodarczym, w którym korzystająca instytucja dziedzictwa kulturowego ma siedzib</w:t>
      </w:r>
      <w:r>
        <w:rPr>
          <w:color w:val="000000"/>
        </w:rPr>
        <w:t>ę.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35</w:t>
      </w:r>
      <w:r>
        <w:rPr>
          <w:b/>
          <w:color w:val="000000"/>
          <w:vertAlign w:val="superscript"/>
        </w:rPr>
        <w:t>25</w:t>
      </w:r>
      <w:r>
        <w:rPr>
          <w:b/>
          <w:color w:val="000000"/>
        </w:rPr>
        <w:t>.    [Granice dozwolonego użytku; wynagrodzenie]</w:t>
      </w:r>
    </w:p>
    <w:p w:rsidR="0096430A" w:rsidRDefault="00056876">
      <w:pPr>
        <w:spacing w:after="0"/>
      </w:pPr>
      <w:r>
        <w:rPr>
          <w:color w:val="000000"/>
        </w:rPr>
        <w:t> Do korzystania, o którym mowa w niniejszym oddziale, stosuje się przepisy art. 34 i art. 35.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4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Czas trwania autorskich praw majątkowych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36. </w:t>
      </w:r>
      <w:r>
        <w:rPr>
          <w:b/>
          <w:color w:val="000000"/>
        </w:rPr>
        <w:t xml:space="preserve"> [Wygaśnięcie majątkowych praw autorskich]</w:t>
      </w:r>
    </w:p>
    <w:p w:rsidR="0096430A" w:rsidRDefault="00056876">
      <w:pPr>
        <w:spacing w:after="0"/>
      </w:pPr>
      <w:r>
        <w:rPr>
          <w:color w:val="000000"/>
        </w:rPr>
        <w:t xml:space="preserve">Z zastrzeżeniem wyjątków przewidzianych w </w:t>
      </w:r>
      <w:r>
        <w:rPr>
          <w:color w:val="1B1B1B"/>
        </w:rPr>
        <w:t>ustawie</w:t>
      </w:r>
      <w:r>
        <w:rPr>
          <w:color w:val="000000"/>
        </w:rPr>
        <w:t>, autorskie prawa majątkowe gasną z upływem lat siedemdziesięciu: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1) od śmierci twórcy, a do utworów współautorskich - od śmierci współtwórcy, który przeżył </w:t>
      </w:r>
      <w:r>
        <w:rPr>
          <w:color w:val="000000"/>
        </w:rPr>
        <w:t>pozostałych;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w odniesieniu do utworu, którego twórca nie jest znany - od daty pierwszego rozpowszechnienia, chyba że pseudonim nie pozostawia wątpliwości co do tożsamości autora lub jeżeli autor ujawnił swoją tożsamość;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w odniesieniu do utworu, do kt</w:t>
      </w:r>
      <w:r>
        <w:rPr>
          <w:color w:val="000000"/>
        </w:rPr>
        <w:t>órego autorskie prawa majątkowe przysługują z mocy ustawy innej osobie niż twórca - od daty rozpowszechnienia utworu, a gdy utwór nie został rozpowszechniony - od daty jego ustalenia;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w odniesieniu do utworu audiowizualnego - od śmierci najpóźniej zmarł</w:t>
      </w:r>
      <w:r>
        <w:rPr>
          <w:color w:val="000000"/>
        </w:rPr>
        <w:t>ej z wymienionych osób: głównego reżysera, autora scenariusza, autora dialogów, kompozytora muzyki skomponowanej do utworu audiowizualnego;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5) w odniesieniu do utworu słowno-muzycznego, jeżeli utwór słowny i utwór muzyczny zostały stworzone specjalnie dla </w:t>
      </w:r>
      <w:r>
        <w:rPr>
          <w:color w:val="000000"/>
        </w:rPr>
        <w:t xml:space="preserve">danego utworu słowno-muzycznego - od śmierci później </w:t>
      </w:r>
      <w:r>
        <w:rPr>
          <w:color w:val="000000"/>
        </w:rPr>
        <w:lastRenderedPageBreak/>
        <w:t>zmarłej z wymienionych osób: autora utworu słownego albo kompozytora utworu muzycznego.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37.  [Bieg terminu w przypadku utworów rozpowszechnianych w częściach]</w:t>
      </w:r>
    </w:p>
    <w:p w:rsidR="0096430A" w:rsidRDefault="00056876">
      <w:pPr>
        <w:spacing w:after="0"/>
      </w:pPr>
      <w:r>
        <w:rPr>
          <w:color w:val="000000"/>
        </w:rPr>
        <w:t>Jeżeli bieg terminu wygaśnięcia autor</w:t>
      </w:r>
      <w:r>
        <w:rPr>
          <w:color w:val="000000"/>
        </w:rPr>
        <w:t>skich praw majątkowych rozpoczyna się od rozpowszechnienia utworu, a utwór rozpowszechniono w częściach, odcinkach, fragmentach lub wkładkach, bieg terminu liczy się oddzielnie od daty rozpowszechnienia każdej z wymienionych części.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38.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39.  [Sposób obliczania czasu trwania autorskich praw majątkowych]</w:t>
      </w:r>
    </w:p>
    <w:p w:rsidR="0096430A" w:rsidRDefault="00056876">
      <w:pPr>
        <w:spacing w:after="0"/>
      </w:pPr>
      <w:r>
        <w:rPr>
          <w:color w:val="000000"/>
        </w:rPr>
        <w:t>Czas trwania autorskich praw majątkowych liczy się w latach pełnych następujących po roku, w którym nastąpiło zdarzenie, od którego zaczyna się bieg terminów określonych w art. 36 i</w:t>
      </w:r>
      <w:r>
        <w:rPr>
          <w:color w:val="000000"/>
        </w:rPr>
        <w:t xml:space="preserve"> art. 37.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40.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5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Przejście autorskich praw majątkowych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41.  [Umowy dotyczące przeniesienia autorskich praw majątkowych lub korzystania z autorskich praw majątkowych]</w:t>
      </w:r>
    </w:p>
    <w:p w:rsidR="0096430A" w:rsidRDefault="00056876">
      <w:pPr>
        <w:spacing w:after="0"/>
      </w:pPr>
      <w:r>
        <w:rPr>
          <w:color w:val="000000"/>
        </w:rPr>
        <w:t>1. Jeżeli ustawa nie stanowi inaczej: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1) autorskie </w:t>
      </w:r>
      <w:r>
        <w:rPr>
          <w:color w:val="000000"/>
        </w:rPr>
        <w:t>prawa majątkowe mogą przejść na inne osoby w drodze dziedziczenia lub na podstawie umowy;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nabywca autorskich praw majątkowych może przenieść je na inne osoby, chyba że umowa stanowi inaczej.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   Umowa o przeniesienie autorskich praw majątkowych lub l</w:t>
      </w:r>
      <w:r>
        <w:rPr>
          <w:color w:val="000000"/>
        </w:rPr>
        <w:t>icencja obejmują pola eksploatacji wyraźnie w nich wymienione.</w:t>
      </w:r>
    </w:p>
    <w:p w:rsidR="0096430A" w:rsidRDefault="00056876">
      <w:pPr>
        <w:spacing w:before="26" w:after="0"/>
      </w:pPr>
      <w:r>
        <w:rPr>
          <w:color w:val="000000"/>
        </w:rPr>
        <w:t>3. Nieważna jest umowa w części dotyczącej wszystkich utworów lub wszystkich utworów określonego rodzaju tego samego twórcy mających powstać w przyszłości.</w:t>
      </w:r>
    </w:p>
    <w:p w:rsidR="0096430A" w:rsidRDefault="00056876">
      <w:pPr>
        <w:spacing w:before="26" w:after="0"/>
      </w:pPr>
      <w:r>
        <w:rPr>
          <w:color w:val="000000"/>
        </w:rPr>
        <w:t>4. Umowa może dotyczyć tylko pól eksp</w:t>
      </w:r>
      <w:r>
        <w:rPr>
          <w:color w:val="000000"/>
        </w:rPr>
        <w:t>loatacji, które są znane w chwili jej zawarcia.</w:t>
      </w:r>
    </w:p>
    <w:p w:rsidR="0096430A" w:rsidRDefault="00056876">
      <w:pPr>
        <w:spacing w:before="26" w:after="0"/>
      </w:pPr>
      <w:r>
        <w:rPr>
          <w:color w:val="000000"/>
        </w:rPr>
        <w:t>5. Twórca utworu wykorzystanego lub włączonego do utworu audiowizualnego oraz utworu wchodzącego w skład utworu zbiorowego, po powstaniu nowych sposobów eksploatacji utworów, nie może bez ważnego powodu odmów</w:t>
      </w:r>
      <w:r>
        <w:rPr>
          <w:color w:val="000000"/>
        </w:rPr>
        <w:t>ić udzielenia zezwolenia na korzystanie z tego utworu w ramach utworu audiowizualnego lub utworu zbiorowego na polach eksploatacji nieznanych w chwili zawarcia umowy.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42.  [Dziedziczenie ustawowe w przypadku praw przysługujących współtwórcom]</w:t>
      </w:r>
    </w:p>
    <w:p w:rsidR="0096430A" w:rsidRDefault="00056876">
      <w:pPr>
        <w:spacing w:after="0"/>
      </w:pPr>
      <w:r>
        <w:rPr>
          <w:color w:val="000000"/>
        </w:rPr>
        <w:t>Jeżeli</w:t>
      </w:r>
      <w:r>
        <w:rPr>
          <w:color w:val="000000"/>
        </w:rPr>
        <w:t xml:space="preserve"> autorskie prawa majątkowe jednego ze współtwórców miałyby przypaść Skarbowi Państwa jako spadkobiercy ustawowemu, część ta przechodzi na pozostałych przy życiu współtwórców lub ich następców prawnych, stosownie do wielkości ich udziałów.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43.  [Wyna</w:t>
      </w:r>
      <w:r>
        <w:rPr>
          <w:b/>
          <w:color w:val="000000"/>
        </w:rPr>
        <w:t>grodzenie]</w:t>
      </w:r>
    </w:p>
    <w:p w:rsidR="0096430A" w:rsidRDefault="00056876">
      <w:pPr>
        <w:spacing w:after="0"/>
      </w:pPr>
      <w:r>
        <w:rPr>
          <w:color w:val="000000"/>
        </w:rPr>
        <w:t>1. Jeżeli z umowy nie wynika, że przeniesienie autorskich praw majątkowych lub udzielenie licencji nastąpiło nieodpłatnie, twórcy przysługuje prawo do wynagrodzenia.</w:t>
      </w:r>
    </w:p>
    <w:p w:rsidR="0096430A" w:rsidRDefault="00056876">
      <w:pPr>
        <w:spacing w:before="26" w:after="0"/>
      </w:pPr>
      <w:r>
        <w:rPr>
          <w:color w:val="000000"/>
        </w:rPr>
        <w:t>2.   Wynagrodzenie musi być godziwe i odpowiednie do zakresu udzielonego prawa,</w:t>
      </w:r>
      <w:r>
        <w:rPr>
          <w:color w:val="000000"/>
        </w:rPr>
        <w:t xml:space="preserve"> charakteru i zakresu korzystania oraz korzyści wynikających z korzystania z utworu.</w:t>
      </w:r>
    </w:p>
    <w:p w:rsidR="0096430A" w:rsidRDefault="00056876">
      <w:pPr>
        <w:spacing w:before="26" w:after="0"/>
      </w:pPr>
      <w:r>
        <w:rPr>
          <w:color w:val="000000"/>
        </w:rPr>
        <w:t>3.   Domniemywa się, że wynagrodzenie proporcjonalne do przychodów z korzystania z utworu spełnia wymogi, o których mowa w ust. 2.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44.    [Podwyższenie wynagrodzeni</w:t>
      </w:r>
      <w:r>
        <w:rPr>
          <w:b/>
          <w:color w:val="000000"/>
        </w:rPr>
        <w:t>a twórcy przez sąd]</w:t>
      </w:r>
    </w:p>
    <w:p w:rsidR="0096430A" w:rsidRDefault="00056876">
      <w:pPr>
        <w:spacing w:after="0"/>
      </w:pPr>
      <w:r>
        <w:rPr>
          <w:color w:val="000000"/>
        </w:rPr>
        <w:t>1. W przypadku gdy wynagrodzenie twórcy jest niewspółmiernie niskie w stosunku do korzyści nabywcy autorskich praw majątkowych lub licencjobiorcy, twórca może żądać stosownego podwyższenia wynagrodzenia przez sąd.</w:t>
      </w:r>
    </w:p>
    <w:p w:rsidR="0096430A" w:rsidRDefault="00056876">
      <w:pPr>
        <w:spacing w:before="26" w:after="0"/>
      </w:pPr>
      <w:r>
        <w:rPr>
          <w:color w:val="000000"/>
        </w:rPr>
        <w:t>2. Przepisu ust. 1 nie</w:t>
      </w:r>
      <w:r>
        <w:rPr>
          <w:color w:val="000000"/>
        </w:rPr>
        <w:t xml:space="preserve"> stosuje się do umów o korzystanie z utworów zawieranych z organizacją zbiorowego zarządzania prawami autorskimi albo z niezależnym podmiotem zarządzającym, o którym mowa w art. 2 ust. 1 pkt 3 ustawy o zbiorowym zarządzaniu prawami autorskimi i prawami pok</w:t>
      </w:r>
      <w:r>
        <w:rPr>
          <w:color w:val="000000"/>
        </w:rPr>
        <w:t>rewnymi.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45.  [Odrębne wynagrodzenie za każde pole eksploatacji]</w:t>
      </w:r>
    </w:p>
    <w:p w:rsidR="0096430A" w:rsidRDefault="00056876">
      <w:pPr>
        <w:spacing w:after="0"/>
      </w:pPr>
      <w:r>
        <w:rPr>
          <w:color w:val="000000"/>
        </w:rPr>
        <w:t>Jeżeli umowa nie stanowi inaczej, twórcy przysługuje odrębne wynagrodzenie za korzystanie z utworu na każdym odrębnym polu eksploatacji.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46.  [Prawo zezwalania na wykonywanie za</w:t>
      </w:r>
      <w:r>
        <w:rPr>
          <w:b/>
          <w:color w:val="000000"/>
        </w:rPr>
        <w:t>leżnego prawa autorskiego]</w:t>
      </w:r>
    </w:p>
    <w:p w:rsidR="0096430A" w:rsidRDefault="00056876">
      <w:pPr>
        <w:spacing w:after="0"/>
      </w:pPr>
      <w:r>
        <w:rPr>
          <w:color w:val="000000"/>
        </w:rPr>
        <w:t>Jeżeli umowa nie stanowi inaczej, twórca zachowuje wyłączne prawo zezwalania na wykonywanie zależnego prawa autorskiego, mimo że w umowie postanowiono o przeniesieniu całości autorskich praw majątkowych.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 xml:space="preserve">Art.  47.   </w:t>
      </w:r>
      <w:r>
        <w:rPr>
          <w:b/>
          <w:color w:val="000000"/>
        </w:rPr>
        <w:t xml:space="preserve"> [Informacja o przychodach z korzystania z utworu]</w:t>
      </w:r>
    </w:p>
    <w:p w:rsidR="0096430A" w:rsidRDefault="00056876">
      <w:pPr>
        <w:spacing w:after="0"/>
      </w:pPr>
      <w:r>
        <w:rPr>
          <w:color w:val="000000"/>
        </w:rPr>
        <w:t>1. Jeżeli wynagrodzenie twórcy zależy od wysokości przychodów z korzystania z utworu, twórca ma prawo do: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otrzymania informacji mającej istotne znaczenie dla określenia wysokości tego wynagrodzenia w pr</w:t>
      </w:r>
      <w:r>
        <w:rPr>
          <w:color w:val="000000"/>
        </w:rPr>
        <w:t>zypadkach, w których nie stosuje się przepisu art. 47</w:t>
      </w:r>
      <w:r>
        <w:rPr>
          <w:color w:val="000000"/>
          <w:vertAlign w:val="superscript"/>
        </w:rPr>
        <w:t>1</w:t>
      </w:r>
      <w:r>
        <w:rPr>
          <w:color w:val="000000"/>
        </w:rPr>
        <w:t>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wglądu w niezbędnym zakresie do dokumentacji mającej istotne znaczenie dla określenia wysokości tego wynagrodzenia.</w:t>
      </w:r>
    </w:p>
    <w:p w:rsidR="0096430A" w:rsidRDefault="0096430A">
      <w:pPr>
        <w:spacing w:after="0"/>
      </w:pP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lastRenderedPageBreak/>
        <w:t>Art.  47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.   </w:t>
      </w:r>
      <w:r>
        <w:rPr>
          <w:b/>
          <w:color w:val="000000"/>
        </w:rPr>
        <w:t xml:space="preserve"> [Regularne informacje o przychodach z korzystania z utworu przekazywane twórcy]</w:t>
      </w:r>
    </w:p>
    <w:p w:rsidR="0096430A" w:rsidRDefault="00056876">
      <w:pPr>
        <w:spacing w:after="0"/>
      </w:pPr>
      <w:r>
        <w:rPr>
          <w:color w:val="000000"/>
        </w:rPr>
        <w:t>1. Twórca ma prawo do regularnego otrzymywania od osoby, na którą przeniósł autorskie prawa majątkowe, lub od osoby, której udzielił licencji, aktualnej informacji o przychoda</w:t>
      </w:r>
      <w:r>
        <w:rPr>
          <w:color w:val="000000"/>
        </w:rPr>
        <w:t>ch z korzystania ze swojego utworu oraz o wynagrodzeniu należnym w związku z tym korzystaniem, odrębnie dla każdego ze sposobów korzystania. Informacja może być wykorzystana przez twórcę wyłącznie w celu ustalenia wartości majątkowej praw przeniesionych al</w:t>
      </w:r>
      <w:r>
        <w:rPr>
          <w:color w:val="000000"/>
        </w:rPr>
        <w:t>bo stanowiących przedmiot licencji.</w:t>
      </w:r>
    </w:p>
    <w:p w:rsidR="0096430A" w:rsidRDefault="00056876">
      <w:pPr>
        <w:spacing w:before="26" w:after="0"/>
      </w:pPr>
      <w:r>
        <w:rPr>
          <w:color w:val="000000"/>
        </w:rPr>
        <w:t>2. Informacja, o której mowa w ust. 1, jest przekazywana z regularnością odpowiednią do rodzaju działalności, w ramach której utwór jest wykorzystywany, nie rzadziej niż raz w roku i nie częściej niż raz na kwartał.</w:t>
      </w:r>
    </w:p>
    <w:p w:rsidR="0096430A" w:rsidRDefault="00056876">
      <w:pPr>
        <w:spacing w:before="26" w:after="0"/>
      </w:pPr>
      <w:r>
        <w:rPr>
          <w:color w:val="000000"/>
        </w:rPr>
        <w:t>3. J</w:t>
      </w:r>
      <w:r>
        <w:rPr>
          <w:color w:val="000000"/>
        </w:rPr>
        <w:t>eżeli obowiązani, o których mowa w ust. 1, następnie przenieśli prawa majątkowe lub udzielili licencji i w związku z tym nie posiadają pełnej informacji, o której mowa w ust. 1, powiadamiają o tym fakcie twórcę i udostępniają mu, na jego żądanie, imię i na</w:t>
      </w:r>
      <w:r>
        <w:rPr>
          <w:color w:val="000000"/>
        </w:rPr>
        <w:t>zwisko lub nazwę oraz miejsce zamieszkania albo siedzibę, adres i adres poczty elektronicznej nabywcy praw lub licencjobiorcy. W takim przypadku na żądanie twórcy brakującej informacji udziela ten nabywca lub licencjobiorca.</w:t>
      </w:r>
    </w:p>
    <w:p w:rsidR="0096430A" w:rsidRDefault="00056876">
      <w:pPr>
        <w:spacing w:before="26" w:after="0"/>
      </w:pPr>
      <w:r>
        <w:rPr>
          <w:color w:val="000000"/>
        </w:rPr>
        <w:t>4. Przepisów ust. 1-3 nie stosu</w:t>
      </w:r>
      <w:r>
        <w:rPr>
          <w:color w:val="000000"/>
        </w:rPr>
        <w:t>je się w przypadku, gdy wkład twórczy nie jest znaczący w stosunku do wykorzystywanej całości, chyba że twórca, który żąda informacji, o której mowa w ust. 1, wykaże, że informacja ta jest niezbędna do wykonania prawa, o którym mowa w art. 44 ust. 1. W prz</w:t>
      </w:r>
      <w:r>
        <w:rPr>
          <w:color w:val="000000"/>
        </w:rPr>
        <w:t>ypadku utworu zbiorowego, zbioru utworów oraz utworu współautorskiego innego niż literacki, publicystyczny, naukowy, muzyczny lub słowno-muzyczny domniemywa się, że wkład twórczy nie jest znaczący w stosunku do wykorzystywanej całości. W przypadku utworu a</w:t>
      </w:r>
      <w:r>
        <w:rPr>
          <w:color w:val="000000"/>
        </w:rPr>
        <w:t>udiowizualnego domniemanie to nie ma zastosowania do reżysera, operatora obrazu, twórcy adaptacji utworu literackiego, twórcy stworzonych dla utworu audiowizualnego utworów muzycznych lub słowno-muzycznych oraz twórcy scenariusza.</w:t>
      </w:r>
    </w:p>
    <w:p w:rsidR="0096430A" w:rsidRDefault="00056876">
      <w:pPr>
        <w:spacing w:before="26" w:after="0"/>
      </w:pPr>
      <w:r>
        <w:rPr>
          <w:color w:val="000000"/>
        </w:rPr>
        <w:t>5. W uzasadnionych przypa</w:t>
      </w:r>
      <w:r>
        <w:rPr>
          <w:color w:val="000000"/>
        </w:rPr>
        <w:t>dkach, jeżeli koszty lub obciążenie administracyjne związane z realizacją obowiązku wynikającego z przepisów ust. 1 lub 3 okazałyby się niewspółmiernie uciążliwe w stosunku do przychodów z korzystania z utworu, wykonanie obowiązku można ograniczyć do infor</w:t>
      </w:r>
      <w:r>
        <w:rPr>
          <w:color w:val="000000"/>
        </w:rPr>
        <w:t>macji o łącznych przychodach z korzystania z utworu oraz o łącznym wynagrodzeniu należnym w związku z tym korzystaniem.</w:t>
      </w:r>
    </w:p>
    <w:p w:rsidR="0096430A" w:rsidRDefault="00056876">
      <w:pPr>
        <w:spacing w:before="26" w:after="0"/>
      </w:pPr>
      <w:r>
        <w:rPr>
          <w:color w:val="000000"/>
        </w:rPr>
        <w:t>6. Przepisów ust. 1-5 nie stosuje się do korzystania odbywającego się na podstawie: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umowy o korzystanie z utworów zawartej z organiza</w:t>
      </w:r>
      <w:r>
        <w:rPr>
          <w:color w:val="000000"/>
        </w:rPr>
        <w:t>cją zbiorowego zarządzania prawami autorskimi albo z niezależnym podmiotem zarządzającym, o którym mowa w art. 2 ust. 1 pkt 3 ustawy o zbiorowym zarządzaniu prawami autorskimi i prawami pokrewnymi;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nieodpłatnej licencji udzielonej przez twórcę ogółowi s</w:t>
      </w:r>
      <w:r>
        <w:rPr>
          <w:color w:val="000000"/>
        </w:rPr>
        <w:t>połeczeństwa;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nabycia praw, o którym mowa w art. 12.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48.  [Wynagrodzenie określone procentowo]</w:t>
      </w:r>
    </w:p>
    <w:p w:rsidR="0096430A" w:rsidRDefault="00056876">
      <w:pPr>
        <w:spacing w:after="0"/>
      </w:pPr>
      <w:r>
        <w:rPr>
          <w:color w:val="000000"/>
        </w:rPr>
        <w:lastRenderedPageBreak/>
        <w:t>1. Jeżeli wynagrodzenie twórcy jest określone procentowo od ceny sprzedaży egzemplarzy utworu, a cena ta ulega podwyższeniu, twórcy należy się umówiony</w:t>
      </w:r>
      <w:r>
        <w:rPr>
          <w:color w:val="000000"/>
        </w:rPr>
        <w:t xml:space="preserve"> procent od egzemplarzy sprzedanych po podwyższonej cenie.</w:t>
      </w:r>
    </w:p>
    <w:p w:rsidR="0096430A" w:rsidRDefault="00056876">
      <w:pPr>
        <w:spacing w:before="26" w:after="0"/>
      </w:pPr>
      <w:r>
        <w:rPr>
          <w:color w:val="000000"/>
        </w:rPr>
        <w:t>2. Jednostronne obniżenie ceny sprzedaży egzemplarzy przed upływem roku od przystąpienia do rozpowszechniania utworu nie wpływa na wysokość wynagrodzenia. Strony mogą przedłużyć ten termin.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 xml:space="preserve">Art.  </w:t>
      </w:r>
      <w:r>
        <w:rPr>
          <w:b/>
          <w:color w:val="000000"/>
        </w:rPr>
        <w:t>49.  [Sposób korzystania z utworu]</w:t>
      </w:r>
    </w:p>
    <w:p w:rsidR="0096430A" w:rsidRDefault="00056876">
      <w:pPr>
        <w:spacing w:after="0"/>
      </w:pPr>
      <w:r>
        <w:rPr>
          <w:color w:val="000000"/>
        </w:rPr>
        <w:t>1. Jeżeli w umowie nie określono sposobu korzystania z utworu, powinien on być zgodny z charakterem i przeznaczeniem utworu oraz przyjętymi zwyczajami.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Następca prawny, choćby nabył całość autorskich praw majątkowych, </w:t>
      </w:r>
      <w:r>
        <w:rPr>
          <w:color w:val="000000"/>
        </w:rPr>
        <w:t>nie może, bez zgody twórcy, czynić zmian w utworze, chyba że są one spowodowane oczywistą koniecznością, a twórca nie miałby słusznej podstawy im się sprzeciwić. Dotyczy to odpowiednio utworów, których czas ochrony autorskich praw majątkowych upłynął.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</w:t>
      </w:r>
      <w:r>
        <w:rPr>
          <w:b/>
          <w:color w:val="000000"/>
        </w:rPr>
        <w:t>.  50.  [Pola eksploatacji]</w:t>
      </w:r>
    </w:p>
    <w:p w:rsidR="0096430A" w:rsidRDefault="00056876">
      <w:pPr>
        <w:spacing w:after="0"/>
      </w:pPr>
      <w:r>
        <w:rPr>
          <w:color w:val="000000"/>
        </w:rPr>
        <w:t>Odrębne pola eksploatacji stanowią w szczególności: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1) w zakresie utrwalania i zwielokrotniania utworu - wytwarzanie określoną techniką egzemplarzy utworu, w tym techniką drukarską, reprograficzną, zapisu magnetycznego oraz </w:t>
      </w:r>
      <w:r>
        <w:rPr>
          <w:color w:val="000000"/>
        </w:rPr>
        <w:t>techniką cyfrową;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w zakresie obrotu oryginałem albo egzemplarzami, na których utwór utrwalono - wprowadzanie do obrotu, użyczenie lub najem oryginału albo egzemplarzy;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w zakresie rozpowszechniania utworu w sposób inny niż określony w pkt 2 - publiczn</w:t>
      </w:r>
      <w:r>
        <w:rPr>
          <w:color w:val="000000"/>
        </w:rPr>
        <w:t>e wykonanie, wystawienie, wyświetlenie, odtworzenie oraz nadawanie i reemitowanie, a także publiczne udostępnianie utworu w taki sposób, aby każdy mógł mieć do niego dostęp w miejscu i w czasie przez siebie wybranym.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51.  [Wyczerpanie praw autorskic</w:t>
      </w:r>
      <w:r>
        <w:rPr>
          <w:b/>
          <w:color w:val="000000"/>
        </w:rPr>
        <w:t>h]</w:t>
      </w:r>
    </w:p>
    <w:p w:rsidR="0096430A" w:rsidRDefault="00056876">
      <w:pPr>
        <w:spacing w:after="0"/>
      </w:pPr>
      <w:r>
        <w:rPr>
          <w:color w:val="000000"/>
        </w:rPr>
        <w:t>1. (utracił moc).</w:t>
      </w:r>
    </w:p>
    <w:p w:rsidR="0096430A" w:rsidRDefault="00056876">
      <w:pPr>
        <w:spacing w:before="26" w:after="0"/>
      </w:pPr>
      <w:r>
        <w:rPr>
          <w:color w:val="000000"/>
        </w:rPr>
        <w:t>2. (utracił moc).</w:t>
      </w:r>
    </w:p>
    <w:p w:rsidR="0096430A" w:rsidRDefault="00056876">
      <w:pPr>
        <w:spacing w:before="26" w:after="0"/>
      </w:pPr>
      <w:r>
        <w:rPr>
          <w:color w:val="000000"/>
        </w:rPr>
        <w:t xml:space="preserve">3. Wprowadzenie do obrotu oryginału albo egzemplarza utworu na terytorium Europejskiego Obszaru Gospodarczego wyczerpuje prawo do zezwalania na dalszy obrót takim egzemplarzem na terytorium Rzeczypospolitej Polskiej, </w:t>
      </w:r>
      <w:r>
        <w:rPr>
          <w:color w:val="000000"/>
        </w:rPr>
        <w:t>z wyjątkiem jego najmu lub użyczenia.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52.  [Przeniesienie własności egzemplarza utworu a przejście autorskich praw majątkowych]</w:t>
      </w:r>
    </w:p>
    <w:p w:rsidR="0096430A" w:rsidRDefault="00056876">
      <w:pPr>
        <w:spacing w:after="0"/>
      </w:pPr>
      <w:r>
        <w:rPr>
          <w:color w:val="000000"/>
        </w:rPr>
        <w:t>1. Jeżeli umowa nie stanowi inaczej, przeniesienie własności egzemplarza utworu nie powoduje przejścia autorskich praw ma</w:t>
      </w:r>
      <w:r>
        <w:rPr>
          <w:color w:val="000000"/>
        </w:rPr>
        <w:t>jątkowych do utworu.</w:t>
      </w:r>
    </w:p>
    <w:p w:rsidR="0096430A" w:rsidRDefault="00056876">
      <w:pPr>
        <w:spacing w:before="26" w:after="0"/>
      </w:pPr>
      <w:r>
        <w:rPr>
          <w:color w:val="000000"/>
        </w:rPr>
        <w:t>2. Jeżeli umowa nie stanowi inaczej, przejście autorskich praw majątkowych nie powoduje przeniesienia na nabywcę własności egzemplarza utworu.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3. Nabywca oryginału utworu jest obowiązany udostępnić go twórcy w takim zakresie, w jakim j</w:t>
      </w:r>
      <w:r>
        <w:rPr>
          <w:color w:val="000000"/>
        </w:rPr>
        <w:t>est to niezbędne do wykonywania prawa autorskiego. Nabywca oryginału może jednak domagać się od twórcy odpowiedniego zabezpieczenia oraz wynagrodzenia za korzystanie.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53.  [Forma umowy o przeniesienie autorskich praw majątkowych]</w:t>
      </w:r>
    </w:p>
    <w:p w:rsidR="0096430A" w:rsidRDefault="00056876">
      <w:pPr>
        <w:spacing w:after="0"/>
      </w:pPr>
      <w:r>
        <w:rPr>
          <w:color w:val="000000"/>
        </w:rPr>
        <w:t>Umowa o przeniesien</w:t>
      </w:r>
      <w:r>
        <w:rPr>
          <w:color w:val="000000"/>
        </w:rPr>
        <w:t>ie autorskich praw majątkowych wymaga zachowania formy pisemnej pod rygorem nieważności.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54.  [Termin dostarczenia utworu zamawiającemu]</w:t>
      </w:r>
    </w:p>
    <w:p w:rsidR="0096430A" w:rsidRDefault="00056876">
      <w:pPr>
        <w:spacing w:after="0"/>
      </w:pPr>
      <w:r>
        <w:rPr>
          <w:color w:val="000000"/>
        </w:rPr>
        <w:t xml:space="preserve">1. Twórca jest obowiązany dostarczyć utwór w terminie określonym w umowie, a jeżeli termin nie został oznaczony </w:t>
      </w:r>
      <w:r>
        <w:rPr>
          <w:color w:val="000000"/>
        </w:rPr>
        <w:t>- niezwłocznie po ukończeniu utworu.</w:t>
      </w:r>
    </w:p>
    <w:p w:rsidR="0096430A" w:rsidRDefault="00056876">
      <w:pPr>
        <w:spacing w:before="26" w:after="0"/>
      </w:pPr>
      <w:r>
        <w:rPr>
          <w:color w:val="000000"/>
        </w:rPr>
        <w:t>2. Jeżeli twórca nie dostarczył utworu w przewidzianym terminie, zamawiający może wyznaczyć twórcy odpowiedni dodatkowy termin z zagrożeniem odstąpienia od umowy, a po jego bezskutecznym upływie może od umowy odstąpić.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55.  [Wady zamówionego utworu]</w:t>
      </w:r>
    </w:p>
    <w:p w:rsidR="0096430A" w:rsidRDefault="00056876">
      <w:pPr>
        <w:spacing w:after="0"/>
      </w:pPr>
      <w:r>
        <w:rPr>
          <w:color w:val="000000"/>
        </w:rPr>
        <w:t xml:space="preserve">1. Jeżeli zamówiony utwór ma usterki, zamawiający może wyznaczyć twórcy odpowiedni termin do ich usunięcia, a po jego bezskutecznym upływie może od umowy odstąpić lub żądać odpowiedniego obniżenia umówionego </w:t>
      </w:r>
      <w:r>
        <w:rPr>
          <w:color w:val="000000"/>
        </w:rPr>
        <w:t>wynagrodzenia, chyba że usterki są wynikiem okoliczności, za które twórca nie ponosi odpowiedzialności. Twórca zachowuje w każdym razie prawo do otrzymanej części wynagrodzenia, nie wyższej niż 25% wynagrodzenia umownego.</w:t>
      </w:r>
    </w:p>
    <w:p w:rsidR="0096430A" w:rsidRDefault="00056876">
      <w:pPr>
        <w:spacing w:before="26" w:after="0"/>
      </w:pPr>
      <w:r>
        <w:rPr>
          <w:color w:val="000000"/>
        </w:rPr>
        <w:t>2. Jeżeli utwór ma wady prawne, za</w:t>
      </w:r>
      <w:r>
        <w:rPr>
          <w:color w:val="000000"/>
        </w:rPr>
        <w:t>mawiający może od umowy odstąpić i żądać naprawienia poniesionej szkody.</w:t>
      </w:r>
    </w:p>
    <w:p w:rsidR="0096430A" w:rsidRDefault="00056876">
      <w:pPr>
        <w:spacing w:before="26" w:after="0"/>
      </w:pPr>
      <w:r>
        <w:rPr>
          <w:color w:val="000000"/>
        </w:rPr>
        <w:t>3. Roszczenia, o których mowa w ust. 1, wygasają z chwilą przyjęcia utworu.</w:t>
      </w:r>
    </w:p>
    <w:p w:rsidR="0096430A" w:rsidRDefault="00056876">
      <w:pPr>
        <w:spacing w:before="26" w:after="0"/>
      </w:pPr>
      <w:r>
        <w:rPr>
          <w:color w:val="000000"/>
        </w:rPr>
        <w:t xml:space="preserve">4. Jeżeli zamawiający nie zawiadomi twórcy w terminie sześciu miesięcy od dostarczenia utworu o jego </w:t>
      </w:r>
      <w:r>
        <w:rPr>
          <w:color w:val="000000"/>
        </w:rPr>
        <w:t>przyjęciu, nieprzyjęciu lub uzależnieniu przyjęcia od dokonania określonych zmian w wyznaczonym w tym celu odpowiednim terminie, uważa się, że utwór został przyjęty bez zastrzeżeń. Strony mogą określić inny termin.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56.  [Odstąpienie od umowy lub jej</w:t>
      </w:r>
      <w:r>
        <w:rPr>
          <w:b/>
          <w:color w:val="000000"/>
        </w:rPr>
        <w:t xml:space="preserve"> wypowiedzenie przez twórcę]</w:t>
      </w:r>
    </w:p>
    <w:p w:rsidR="0096430A" w:rsidRDefault="00056876">
      <w:pPr>
        <w:spacing w:after="0"/>
      </w:pPr>
      <w:r>
        <w:rPr>
          <w:color w:val="000000"/>
        </w:rPr>
        <w:t>1. Twórca może odstąpić od umowy lub ją wypowiedzieć ze względu na swoje istotne interesy twórcze.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Jeżeli w ciągu dwóch lat od odstąpienia lub wypowiedzenia, o którym mowa w ust. 1, twórca zamierza przystąpić do korzystania </w:t>
      </w:r>
      <w:r>
        <w:rPr>
          <w:color w:val="000000"/>
        </w:rPr>
        <w:t>z utworu, ma obowiązek zaoferować to korzystanie nabywcy lub licencjobiorcy, wyznaczając mu w tym celu odpowiedni termin.</w:t>
      </w:r>
    </w:p>
    <w:p w:rsidR="0096430A" w:rsidRDefault="00056876">
      <w:pPr>
        <w:spacing w:before="26" w:after="0"/>
      </w:pPr>
      <w:r>
        <w:rPr>
          <w:color w:val="000000"/>
        </w:rPr>
        <w:t>3. Jeżeli odstąpienie od umowy lub jej wypowiedzenie następuje po przyjęciu utworu, skuteczność odstąpienia lub wypowiedzenia może być</w:t>
      </w:r>
      <w:r>
        <w:rPr>
          <w:color w:val="000000"/>
        </w:rPr>
        <w:t xml:space="preserve"> przez drugą stronę umowy uzależniona od zabezpieczenia kosztów poniesionych przez nią w związku z zawartą umową. Nie można jednak żądać zwrotu kosztów, gdy zaniechanie rozpowszechniania jest następstwem okoliczności, za które twórca nie ponosi odpowiedzia</w:t>
      </w:r>
      <w:r>
        <w:rPr>
          <w:color w:val="000000"/>
        </w:rPr>
        <w:t>lności.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4. Przepisu ust. 1 nie stosuje się do utworów architektonicznych i architektoniczno-urbanistycznych, audiowizualnych oraz utworów zamówionych w zakresie ich eksploatacji w utworze audiowizualnym.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57.    [Uprawnienia twórcy w razie nieprzystą</w:t>
      </w:r>
      <w:r>
        <w:rPr>
          <w:b/>
          <w:color w:val="000000"/>
        </w:rPr>
        <w:t>pienia do rozpowszechniania utworu]</w:t>
      </w:r>
    </w:p>
    <w:p w:rsidR="0096430A" w:rsidRDefault="00056876">
      <w:pPr>
        <w:spacing w:after="0"/>
      </w:pPr>
      <w:r>
        <w:rPr>
          <w:color w:val="000000"/>
        </w:rPr>
        <w:t>1. Jeżeli nabywca autorskich praw majątkowych lub licencjobiorca, któremu udzielono licencji wyłącznej, o której mowa w art. 67 ust. 2, zobowiązany do rozpowszechnienia utworu nie przystąpi do jego rozpowszechnienia w uz</w:t>
      </w:r>
      <w:r>
        <w:rPr>
          <w:color w:val="000000"/>
        </w:rPr>
        <w:t>godnionym terminie, twórca może wyznaczyć mu dodatkowy termin na rozpowszechnienie utworu, nie krótszy niż sześć miesięcy, z zastrzeżeniem że w razie bezskutecznego upływu tego terminu będzie uprawniony do odstąpienia od umowy lub jej wypowiedzenia.</w:t>
      </w:r>
    </w:p>
    <w:p w:rsidR="0096430A" w:rsidRDefault="00056876">
      <w:pPr>
        <w:spacing w:before="26" w:after="0"/>
      </w:pPr>
      <w:r>
        <w:rPr>
          <w:color w:val="000000"/>
        </w:rPr>
        <w:t>2. Nie</w:t>
      </w:r>
      <w:r>
        <w:rPr>
          <w:color w:val="000000"/>
        </w:rPr>
        <w:t>zależnie od terminu uzgodnionego w umowie, twórca może odstąpić od umowy lub ją wypowiedzieć, jeżeli nabywca autorskich praw majątkowych lub licencjobiorca, któremu udzielono licencji wyłącznej, o której mowa w art. 67 ust. 2, zobowiązany do rozpowszechnie</w:t>
      </w:r>
      <w:r>
        <w:rPr>
          <w:color w:val="000000"/>
        </w:rPr>
        <w:t>nia utworu nie przystąpi do jego rozpowszechnienia w terminie pięciu lat, a w przypadku utworów architektonicznych, architektoniczno-urbanistycznych i urbanistycznych - w terminie dwudziestu lat od dnia przeniesienia autorskich praw majątkowych lub udziele</w:t>
      </w:r>
      <w:r>
        <w:rPr>
          <w:color w:val="000000"/>
        </w:rPr>
        <w:t>nia licencji wyłącznej, o której mowa w art. 67 ust. 2. Przed odstąpieniem od umowy lub jej wypowiedzeniem twórca wyznacza dodatkowy termin na rozpowszechnienie utworu, nie krótszy niż sześć miesięcy.</w:t>
      </w:r>
    </w:p>
    <w:p w:rsidR="0096430A" w:rsidRDefault="00056876">
      <w:pPr>
        <w:spacing w:before="26" w:after="0"/>
      </w:pPr>
      <w:r>
        <w:rPr>
          <w:color w:val="000000"/>
        </w:rPr>
        <w:t xml:space="preserve">3. Twórca, który udzielił licencji wyłącznej, o której </w:t>
      </w:r>
      <w:r>
        <w:rPr>
          <w:color w:val="000000"/>
        </w:rPr>
        <w:t>mowa w art. 67 ust. 2, może po upływie dodatkowego terminu na rozpowszechnienie utworu, o którym mowa w ust. 1 i 2, zamiast wypowiedzieć umowę, udzielić licencji innym osobom. Licencja wyłączna staje się wówczas licencją niewyłączną, o której mowa w art. 6</w:t>
      </w:r>
      <w:r>
        <w:rPr>
          <w:color w:val="000000"/>
        </w:rPr>
        <w:t>7 ust. 2.</w:t>
      </w:r>
    </w:p>
    <w:p w:rsidR="0096430A" w:rsidRDefault="00056876">
      <w:pPr>
        <w:spacing w:before="26" w:after="0"/>
      </w:pPr>
      <w:r>
        <w:rPr>
          <w:color w:val="000000"/>
        </w:rPr>
        <w:t>4. W przypadku skorzystania z prawa do odstąpienia od umowy lub jej wypowiedzenia, o którym mowa w ust. 1 i 2, albo prawa do udzielenia licencji innym osobom, o którym mowa w ust. 3, wypłacone twórcy wynagrodzenie z tytułu przeniesienia autorskic</w:t>
      </w:r>
      <w:r>
        <w:rPr>
          <w:color w:val="000000"/>
        </w:rPr>
        <w:t>h praw majątkowych lub udzielenia licencji nie podlega zwrotowi.</w:t>
      </w:r>
    </w:p>
    <w:p w:rsidR="0096430A" w:rsidRDefault="00056876">
      <w:pPr>
        <w:spacing w:before="26" w:after="0"/>
      </w:pPr>
      <w:r>
        <w:rPr>
          <w:color w:val="000000"/>
        </w:rPr>
        <w:t>5. Przepisów ust. 1-4 nie stosuje się, jeżeli brak rozpowszechnienia utworu wynika z okoliczności w przeważającej mierze zależnych od twórcy.</w:t>
      </w:r>
    </w:p>
    <w:p w:rsidR="0096430A" w:rsidRDefault="00056876">
      <w:pPr>
        <w:spacing w:before="26" w:after="0"/>
      </w:pPr>
      <w:r>
        <w:rPr>
          <w:color w:val="000000"/>
        </w:rPr>
        <w:t xml:space="preserve">6. W przypadku współtwórców prawo, o którym mowa </w:t>
      </w:r>
      <w:r>
        <w:rPr>
          <w:color w:val="000000"/>
        </w:rPr>
        <w:t>w ust. 1, przysługuje tylko tym, których wkłady pracy twórczej mają samodzielne znaczenie.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58.  [Udostępnianie utworu w nieodpowiedniej formie lub ze zmianami]</w:t>
      </w:r>
    </w:p>
    <w:p w:rsidR="0096430A" w:rsidRDefault="00056876">
      <w:pPr>
        <w:spacing w:after="0"/>
      </w:pPr>
      <w:r>
        <w:rPr>
          <w:color w:val="000000"/>
        </w:rPr>
        <w:t>Jeżeli publiczne udostępnienie utworu następuje w nieodpowiedniej formie albo ze zmianami</w:t>
      </w:r>
      <w:r>
        <w:rPr>
          <w:color w:val="000000"/>
        </w:rPr>
        <w:t>, którym twórca mógłby słusznie się sprzeciwić, może on po bezskutecznym wezwaniu do zaniechania naruszenia odstąpić od umowy lub ją wypowiedzieć. Twórcy przysługuje prawo do wynagrodzenia określonego umową.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 xml:space="preserve">Art.  59.  [Uprawnienia stron odstępujących od </w:t>
      </w:r>
      <w:r>
        <w:rPr>
          <w:b/>
          <w:color w:val="000000"/>
        </w:rPr>
        <w:t>umowy lub ją wypowiadających]</w:t>
      </w:r>
    </w:p>
    <w:p w:rsidR="0096430A" w:rsidRDefault="00056876">
      <w:pPr>
        <w:spacing w:after="0"/>
      </w:pPr>
      <w:r>
        <w:rPr>
          <w:color w:val="000000"/>
        </w:rPr>
        <w:t>Jeżeli ustawa nie stanowi inaczej, każda ze stron odstępując od umowy lub wypowiadając ją może żądać od drugiej strony zwrotu wszystkiego, co ta otrzymała z tytułu umowy.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60.  [Nadzór autorski]</w:t>
      </w:r>
    </w:p>
    <w:p w:rsidR="0096430A" w:rsidRDefault="00056876">
      <w:pPr>
        <w:spacing w:after="0"/>
      </w:pPr>
      <w:r>
        <w:rPr>
          <w:color w:val="000000"/>
        </w:rPr>
        <w:t xml:space="preserve">1. Korzystający z utworu </w:t>
      </w:r>
      <w:r>
        <w:rPr>
          <w:color w:val="000000"/>
        </w:rPr>
        <w:t>jest obowiązany umożliwić twórcy przed rozpowszechnieniem utworu przeprowadzenie nadzoru autorskiego. Jeżeli wniesione w związku z nadzorem zmiany w utworze są niezbędne i wynikają z okoliczności od twórcy niezależnych, koszty ich wprowadzenia obciążają na</w:t>
      </w:r>
      <w:r>
        <w:rPr>
          <w:color w:val="000000"/>
        </w:rPr>
        <w:t>bywcę autorskich praw majątkowych lub licencjobiorcę.</w:t>
      </w:r>
    </w:p>
    <w:p w:rsidR="0096430A" w:rsidRDefault="00056876">
      <w:pPr>
        <w:spacing w:before="26" w:after="0"/>
      </w:pPr>
      <w:r>
        <w:rPr>
          <w:color w:val="000000"/>
        </w:rPr>
        <w:t>2. Jeżeli twórca nie przeprowadzi nadzoru autorskiego w odpowiednim terminie, uważa się, że wyraził zgodę na rozpowszechnianie utworu.</w:t>
      </w:r>
    </w:p>
    <w:p w:rsidR="0096430A" w:rsidRDefault="00056876">
      <w:pPr>
        <w:spacing w:before="26" w:after="0"/>
      </w:pPr>
      <w:r>
        <w:rPr>
          <w:color w:val="000000"/>
        </w:rPr>
        <w:t>3. Jeżeli ustawa lub umowa nie stanowią inaczej, za wykonanie nadzo</w:t>
      </w:r>
      <w:r>
        <w:rPr>
          <w:color w:val="000000"/>
        </w:rPr>
        <w:t>ru autorskiego nie przysługuje twórcy odrębne wynagrodzenie.</w:t>
      </w:r>
    </w:p>
    <w:p w:rsidR="0096430A" w:rsidRDefault="00056876">
      <w:pPr>
        <w:spacing w:before="26" w:after="0"/>
      </w:pPr>
      <w:r>
        <w:rPr>
          <w:color w:val="000000"/>
        </w:rPr>
        <w:t>4. Twórcy utworu plastycznego przysługuje prawo do sprawowania odpłatnego nadzoru autorskiego.</w:t>
      </w:r>
    </w:p>
    <w:p w:rsidR="0096430A" w:rsidRDefault="00056876">
      <w:pPr>
        <w:spacing w:before="26" w:after="0"/>
      </w:pPr>
      <w:r>
        <w:rPr>
          <w:color w:val="000000"/>
        </w:rPr>
        <w:t xml:space="preserve">5. Sprawowanie nadzoru autorskiego nad utworami architektonicznymi i </w:t>
      </w:r>
      <w:r>
        <w:rPr>
          <w:color w:val="000000"/>
        </w:rPr>
        <w:t>architektoniczno-urbanistycznymi regulują odrębne przepisy.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61.  [Nabycie egzemplarza projektu architektonicznego]</w:t>
      </w:r>
    </w:p>
    <w:p w:rsidR="0096430A" w:rsidRDefault="00056876">
      <w:pPr>
        <w:spacing w:after="0"/>
      </w:pPr>
      <w:r>
        <w:rPr>
          <w:color w:val="000000"/>
        </w:rPr>
        <w:t>Jeżeli umowa nie stanowi inaczej, nabycie od twórcy egzemplarza projektu architektonicznego lub architektoniczno-urbanistycznego obejm</w:t>
      </w:r>
      <w:r>
        <w:rPr>
          <w:color w:val="000000"/>
        </w:rPr>
        <w:t>uje prawo zastosowania go tylko do jednej budowy.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62.  [Zbiorowa publikacja]</w:t>
      </w:r>
    </w:p>
    <w:p w:rsidR="0096430A" w:rsidRDefault="00056876">
      <w:pPr>
        <w:spacing w:after="0"/>
      </w:pPr>
      <w:r>
        <w:rPr>
          <w:color w:val="000000"/>
        </w:rPr>
        <w:t>1. Twórca może w zbiorowej publikacji swych utworów umieścić utwory, o których publikację zawarł odrębną umowę.</w:t>
      </w:r>
    </w:p>
    <w:p w:rsidR="0096430A" w:rsidRDefault="00056876">
      <w:pPr>
        <w:spacing w:before="26" w:after="0"/>
      </w:pPr>
      <w:r>
        <w:rPr>
          <w:color w:val="000000"/>
        </w:rPr>
        <w:t>2. Umowa o zbiorowe wydanie utworów nie obejmuje prawa publi</w:t>
      </w:r>
      <w:r>
        <w:rPr>
          <w:color w:val="000000"/>
        </w:rPr>
        <w:t>kacji poszczególnych utworów, chyba że postanowiono w niej inaczej.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63.  [Egzemplarze autorskie]</w:t>
      </w:r>
    </w:p>
    <w:p w:rsidR="0096430A" w:rsidRDefault="00056876">
      <w:pPr>
        <w:spacing w:after="0"/>
      </w:pPr>
      <w:r>
        <w:rPr>
          <w:color w:val="000000"/>
        </w:rPr>
        <w:t>Jeżeli umowa obejmuje sporządzenie egzemplarzy przeznaczonych do udostępnienia publiczności, twórcy należą się egzemplarze autorskie w liczbie określone</w:t>
      </w:r>
      <w:r>
        <w:rPr>
          <w:color w:val="000000"/>
        </w:rPr>
        <w:t>j w umowie.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64.  [Skutek rozporządzający umowy o przeniesienie autorskich praw majątkowych]</w:t>
      </w:r>
    </w:p>
    <w:p w:rsidR="0096430A" w:rsidRDefault="00056876">
      <w:pPr>
        <w:spacing w:after="0"/>
      </w:pPr>
      <w:r>
        <w:rPr>
          <w:color w:val="000000"/>
        </w:rPr>
        <w:t xml:space="preserve">Umowa zobowiązująca do przeniesienia autorskich praw majątkowych przenosi na nabywcę, z chwilą przyjęcia utworu, prawo do wyłącznego korzystania z utworu na </w:t>
      </w:r>
      <w:r>
        <w:rPr>
          <w:color w:val="000000"/>
        </w:rPr>
        <w:t>określonym w umowie polu eksploatacji, chyba że postanowiono w niej inaczej.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65.  [Domniemanie udzielenia licencji]</w:t>
      </w:r>
    </w:p>
    <w:p w:rsidR="0096430A" w:rsidRDefault="00056876">
      <w:pPr>
        <w:spacing w:after="0"/>
      </w:pPr>
      <w:r>
        <w:rPr>
          <w:color w:val="000000"/>
        </w:rPr>
        <w:t>W braku wyraźnego postanowienia o przeniesieniu prawa, uważa się, że twórca udzielił licencji.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66.  [Umowa licencyjna. Czas tr</w:t>
      </w:r>
      <w:r>
        <w:rPr>
          <w:b/>
          <w:color w:val="000000"/>
        </w:rPr>
        <w:t>wania licencji]</w:t>
      </w:r>
    </w:p>
    <w:p w:rsidR="0096430A" w:rsidRDefault="00056876">
      <w:pPr>
        <w:spacing w:after="0"/>
      </w:pPr>
      <w:r>
        <w:rPr>
          <w:color w:val="000000"/>
        </w:rPr>
        <w:lastRenderedPageBreak/>
        <w:t>1.    Umowa licencyjna uprawnia do korzystania z utworu w okresie pięciu lat na terytorium państwa, w którym licencjobiorca ma swoją siedzibę albo miejsce zamieszkania, chyba że w umowie postanowiono inaczej.</w:t>
      </w:r>
    </w:p>
    <w:p w:rsidR="0096430A" w:rsidRDefault="00056876">
      <w:pPr>
        <w:spacing w:before="26" w:after="0"/>
      </w:pPr>
      <w:r>
        <w:rPr>
          <w:color w:val="000000"/>
        </w:rPr>
        <w:t>2. Po upływie terminu, o którym</w:t>
      </w:r>
      <w:r>
        <w:rPr>
          <w:color w:val="000000"/>
        </w:rPr>
        <w:t xml:space="preserve"> mowa w ust. 1, prawo uzyskane na podstawie umowy licencyjnej wygasa.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67.  [Rodzaje licencji. Forma umowy. Uprawnienia licencjobiorcy]</w:t>
      </w:r>
    </w:p>
    <w:p w:rsidR="0096430A" w:rsidRDefault="00056876">
      <w:pPr>
        <w:spacing w:after="0"/>
      </w:pPr>
      <w:r>
        <w:rPr>
          <w:color w:val="000000"/>
        </w:rPr>
        <w:t>1. Twórca może udzielić upoważnienia do korzystania z utworu na wymienionych w umowie polach eksploatacji z określ</w:t>
      </w:r>
      <w:r>
        <w:rPr>
          <w:color w:val="000000"/>
        </w:rPr>
        <w:t>eniem zakresu, miejsca i czasu tego korzystania.</w:t>
      </w:r>
    </w:p>
    <w:p w:rsidR="0096430A" w:rsidRDefault="00056876">
      <w:pPr>
        <w:spacing w:before="26" w:after="0"/>
      </w:pPr>
      <w:r>
        <w:rPr>
          <w:color w:val="000000"/>
        </w:rPr>
        <w:t>2. Jeżeli umowa nie zastrzega wyłączności korzystania z utworu w określony sposób (licencja wyłączna), udzielenie licencji nie ogranicza udzielenia przez twórcę upoważnienia innym osobom do korzystania z utw</w:t>
      </w:r>
      <w:r>
        <w:rPr>
          <w:color w:val="000000"/>
        </w:rPr>
        <w:t>oru na tym samym polu eksploatacji (licencja niewyłączna).</w:t>
      </w:r>
    </w:p>
    <w:p w:rsidR="0096430A" w:rsidRDefault="00056876">
      <w:pPr>
        <w:spacing w:before="26" w:after="0"/>
      </w:pPr>
      <w:r>
        <w:rPr>
          <w:color w:val="000000"/>
        </w:rPr>
        <w:t>3. Jeżeli umowa nie stanowi inaczej, licencjobiorca nie może upoważnić innej osoby do korzystania z utworu w zakresie uzyskanej licencji.</w:t>
      </w:r>
    </w:p>
    <w:p w:rsidR="0096430A" w:rsidRDefault="00056876">
      <w:pPr>
        <w:spacing w:before="26" w:after="0"/>
      </w:pPr>
      <w:r>
        <w:rPr>
          <w:color w:val="000000"/>
        </w:rPr>
        <w:t xml:space="preserve">4. Jeżeli umowa nie stanowi inaczej, uprawniony z licencji </w:t>
      </w:r>
      <w:r>
        <w:rPr>
          <w:color w:val="000000"/>
        </w:rPr>
        <w:t>wyłącznej może dochodzić roszczeń z tytułu naruszenia autorskich praw majątkowych, w zakresie objętym umową licencyjną.</w:t>
      </w:r>
    </w:p>
    <w:p w:rsidR="0096430A" w:rsidRDefault="00056876">
      <w:pPr>
        <w:spacing w:before="26" w:after="0"/>
      </w:pPr>
      <w:r>
        <w:rPr>
          <w:color w:val="000000"/>
        </w:rPr>
        <w:t>5. Umowa licencyjna wyłączna wymaga zachowania formy pisemnej pod rygorem nieważności.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68. </w:t>
      </w:r>
      <w:r>
        <w:rPr>
          <w:b/>
          <w:color w:val="000000"/>
        </w:rPr>
        <w:t xml:space="preserve"> [Wypowiedzenie umowy licencyjnej. Licencja na czas nieoznaczony]</w:t>
      </w:r>
    </w:p>
    <w:p w:rsidR="0096430A" w:rsidRDefault="00056876">
      <w:pPr>
        <w:spacing w:after="0"/>
      </w:pPr>
      <w:r>
        <w:rPr>
          <w:color w:val="000000"/>
        </w:rPr>
        <w:t>1. Jeżeli umowa nie stanowi inaczej, a licencji udzielono na czas nieoznaczony, twórca może ją wypowiedzieć z zachowaniem terminów umownych, a w ich braku na rok naprzód, na koniec roku kale</w:t>
      </w:r>
      <w:r>
        <w:rPr>
          <w:color w:val="000000"/>
        </w:rPr>
        <w:t>ndarzowego.</w:t>
      </w:r>
    </w:p>
    <w:p w:rsidR="0096430A" w:rsidRDefault="00056876">
      <w:pPr>
        <w:spacing w:before="26" w:after="0"/>
      </w:pPr>
      <w:r>
        <w:rPr>
          <w:color w:val="000000"/>
        </w:rPr>
        <w:t>2. Licencję udzieloną na okres dłuższy niż pięć lat uważa się, po upływie tego terminu, za udzieloną na czas nieoznaczony.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6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Przepisy szczególne dotyczące utworów audiowizualnych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69.  [Współtwórcy utworu audiowizualnego]</w:t>
      </w:r>
    </w:p>
    <w:p w:rsidR="0096430A" w:rsidRDefault="00056876">
      <w:pPr>
        <w:spacing w:after="0"/>
      </w:pPr>
      <w:r>
        <w:rPr>
          <w:color w:val="000000"/>
        </w:rPr>
        <w:t>Współ</w:t>
      </w:r>
      <w:r>
        <w:rPr>
          <w:color w:val="000000"/>
        </w:rPr>
        <w:t>twórcami utworu audiowizualnego są osoby, które wniosły wkład twórczy w jego powstanie, a w szczególności: reżyser, operator obrazu, twórca adaptacji utworu literackiego, twórca stworzonych dla utworu audiowizualnego utworów muzycznych lub słowno-muzycznyc</w:t>
      </w:r>
      <w:r>
        <w:rPr>
          <w:color w:val="000000"/>
        </w:rPr>
        <w:t>h oraz twórca scenariusza.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70.  [Nabycie praw do eksploatacji utworów audiowizualnych. Wynagrodzenie za korzystanie z utworów audiowizualnych]</w:t>
      </w:r>
    </w:p>
    <w:p w:rsidR="0096430A" w:rsidRDefault="00056876">
      <w:pPr>
        <w:spacing w:after="0"/>
      </w:pPr>
      <w:r>
        <w:rPr>
          <w:color w:val="000000"/>
        </w:rPr>
        <w:t>1. Domniemywa się, że producent utworu audiowizualnego nabywa na mocy umowy o stworzenie utworu albo umowy</w:t>
      </w:r>
      <w:r>
        <w:rPr>
          <w:color w:val="000000"/>
        </w:rPr>
        <w:t xml:space="preserve"> o wykorzystanie już istniejącego utworu wyłączne prawa majątkowe do eksploatacji tych utworów w ramach utworu audiowizualnego jako całości.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2. (utracił moc).</w:t>
      </w:r>
    </w:p>
    <w:p w:rsidR="0096430A" w:rsidRDefault="00056876">
      <w:pPr>
        <w:spacing w:before="26" w:after="0"/>
      </w:pPr>
      <w:r>
        <w:rPr>
          <w:color w:val="000000"/>
        </w:rPr>
        <w:t>2</w:t>
      </w:r>
      <w:r>
        <w:rPr>
          <w:color w:val="000000"/>
          <w:vertAlign w:val="superscript"/>
        </w:rPr>
        <w:t>1</w:t>
      </w:r>
      <w:r>
        <w:rPr>
          <w:color w:val="000000"/>
        </w:rPr>
        <w:t>. Współtwórcy utworu audiowizualnego oraz artyści wykonawcy są uprawnieni do: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1) wynagrodzenia </w:t>
      </w:r>
      <w:r>
        <w:rPr>
          <w:color w:val="000000"/>
        </w:rPr>
        <w:t>proporcjonalnego do wpływów z tytułu wyświetlania utworu audiowizualnego w kinach;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stosownego wynagrodzenia z tytułu najmu egzemplarzy utworów audiowizualnych i ich publicznego odtwarzania;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stosownego wynagrodzenia z tytułu nadawania utworu w telewiz</w:t>
      </w:r>
      <w:r>
        <w:rPr>
          <w:color w:val="000000"/>
        </w:rPr>
        <w:t>ji lub poprzez inne środki publicznego udostępniania utworów;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stosownego wynagrodzenia z tytułu reprodukowania utworu audiowizualnego na egzemplarzu przeznaczonym do własnego użytku osobistego;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5)    stosownego wynagrodzenia z tytułu publicznego udostęp</w:t>
      </w:r>
      <w:r>
        <w:rPr>
          <w:color w:val="000000"/>
        </w:rPr>
        <w:t>niania utworu w taki sposób, aby każdy mógł mieć do niego dostęp w miejscu i czasie przez siebie wybranym;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6)    stosownego wynagrodzenia z tytułu reemitowania utworu.</w:t>
      </w:r>
    </w:p>
    <w:p w:rsidR="0096430A" w:rsidRDefault="00056876">
      <w:pPr>
        <w:spacing w:before="26" w:after="0"/>
      </w:pPr>
      <w:r>
        <w:rPr>
          <w:color w:val="000000"/>
        </w:rPr>
        <w:t>3. Korzystający z utworu audiowizualnego wypłaca wynagrodzenie, o którym mowa w ust. 2</w:t>
      </w:r>
      <w:r>
        <w:rPr>
          <w:color w:val="000000"/>
          <w:vertAlign w:val="superscript"/>
        </w:rPr>
        <w:t>1</w:t>
      </w:r>
      <w:r>
        <w:rPr>
          <w:color w:val="000000"/>
        </w:rPr>
        <w:t>,</w:t>
      </w:r>
      <w:r>
        <w:rPr>
          <w:color w:val="000000"/>
        </w:rPr>
        <w:t xml:space="preserve"> za pośrednictwem właściwej organizacji zbiorowego zarządzania prawami autorskimi lub prawami pokrewnymi.</w:t>
      </w:r>
    </w:p>
    <w:p w:rsidR="0096430A" w:rsidRDefault="00056876">
      <w:pPr>
        <w:spacing w:before="26" w:after="0"/>
      </w:pPr>
      <w:r>
        <w:rPr>
          <w:color w:val="000000"/>
        </w:rPr>
        <w:t>4. Stosowne wynagrodzenie za korzystanie z polskiego utworu audiowizualnego za granicą lub zagranicznego utworu audiowizualnego w Rzeczypospolitej Pol</w:t>
      </w:r>
      <w:r>
        <w:rPr>
          <w:color w:val="000000"/>
        </w:rPr>
        <w:t>skiej może być ustalone ryczałtowo.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71.  [Tłumaczenie utworu audiowizualnego]</w:t>
      </w:r>
    </w:p>
    <w:p w:rsidR="0096430A" w:rsidRDefault="00056876">
      <w:pPr>
        <w:spacing w:after="0"/>
      </w:pPr>
      <w:r>
        <w:rPr>
          <w:color w:val="000000"/>
        </w:rPr>
        <w:t>Producent może bez zgody twórców utworu audiowizualnego dokonywać tłumaczeń na różne wersje językowe.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 xml:space="preserve">Art.  72.   </w:t>
      </w:r>
    </w:p>
    <w:p w:rsidR="0096430A" w:rsidRDefault="00056876">
      <w:pPr>
        <w:spacing w:after="0"/>
      </w:pPr>
      <w:r>
        <w:rPr>
          <w:color w:val="000000"/>
        </w:rPr>
        <w:t> 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73. </w:t>
      </w:r>
      <w:r>
        <w:rPr>
          <w:b/>
          <w:color w:val="000000"/>
        </w:rPr>
        <w:t xml:space="preserve"> [Nadzór autorski wobec utworów audiowizualnych]</w:t>
      </w:r>
    </w:p>
    <w:p w:rsidR="0096430A" w:rsidRDefault="00056876">
      <w:pPr>
        <w:spacing w:after="0"/>
      </w:pPr>
      <w:r>
        <w:rPr>
          <w:color w:val="000000"/>
        </w:rPr>
        <w:t>Prawo do nadzoru autorskiego może być wykonywane tylko w stosunku do ostatecznej wersji utworu audiowizualnego.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73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  [Mediacja w sprawie umowy o publiczne udostępnianie utworu audiowizualnego w Int</w:t>
      </w:r>
      <w:r>
        <w:rPr>
          <w:b/>
          <w:color w:val="000000"/>
        </w:rPr>
        <w:t>ernecie]</w:t>
      </w:r>
    </w:p>
    <w:p w:rsidR="0096430A" w:rsidRDefault="00056876">
      <w:pPr>
        <w:spacing w:after="0"/>
      </w:pPr>
      <w:r>
        <w:rPr>
          <w:color w:val="000000"/>
        </w:rPr>
        <w:t>1. Strony negocjujące umowę o publiczne udostępnianie utworu audiowizualnego w taki sposób, aby każdy mógł mieć do niego dostęp w miejscu i czasie przez siebie wybranym, mogą wystąpić do Komisji Prawa Autorskiego, o której mowa w art. 1 pkt 4 usta</w:t>
      </w:r>
      <w:r>
        <w:rPr>
          <w:color w:val="000000"/>
        </w:rPr>
        <w:t>wy o zbiorowym zarządzaniu prawami autorskimi i prawami pokrewnymi, o przeprowadzenie mediacji, wskazując mediatora z listy arbitrów.</w:t>
      </w:r>
    </w:p>
    <w:p w:rsidR="0096430A" w:rsidRDefault="00056876">
      <w:pPr>
        <w:spacing w:before="26" w:after="0"/>
      </w:pPr>
      <w:r>
        <w:rPr>
          <w:color w:val="000000"/>
        </w:rPr>
        <w:t>2. Jeżeli mediator wskazany przez strony wyrazi zgodę na mediację, uzgadnia on ze stronami warunki, zasady i harmonogram m</w:t>
      </w:r>
      <w:r>
        <w:rPr>
          <w:color w:val="000000"/>
        </w:rPr>
        <w:t>ediacji.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 xml:space="preserve">3. W zakresie nieuregulowanym w ust. 1 i 2 do mediacji stosuje się odpowiednio przepisy </w:t>
      </w:r>
      <w:r>
        <w:rPr>
          <w:color w:val="1B1B1B"/>
        </w:rPr>
        <w:t>ustawy</w:t>
      </w:r>
      <w:r>
        <w:rPr>
          <w:color w:val="000000"/>
        </w:rPr>
        <w:t xml:space="preserve"> z dnia 17 listopada 1964 r. - Kodeks postępowania cywilnego (Dz. U. z 2023 r. poz. 1550,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</w:t>
      </w:r>
      <w:r>
        <w:rPr>
          <w:color w:val="000000"/>
          <w:vertAlign w:val="superscript"/>
        </w:rPr>
        <w:t>(</w:t>
      </w:r>
      <w:r>
        <w:rPr>
          <w:color w:val="000000"/>
        </w:rPr>
        <w:t xml:space="preserve">  </w:t>
      </w:r>
      <w:r>
        <w:rPr>
          <w:color w:val="000000"/>
          <w:vertAlign w:val="superscript"/>
        </w:rPr>
        <w:t>)</w:t>
      </w:r>
      <w:r>
        <w:rPr>
          <w:color w:val="000000"/>
        </w:rPr>
        <w:t>) o mediacji.</w:t>
      </w:r>
    </w:p>
    <w:p w:rsidR="0096430A" w:rsidRDefault="00056876">
      <w:pPr>
        <w:spacing w:before="26" w:after="0"/>
      </w:pPr>
      <w:r>
        <w:rPr>
          <w:color w:val="000000"/>
        </w:rPr>
        <w:t xml:space="preserve">4. Obsługę </w:t>
      </w:r>
      <w:r>
        <w:rPr>
          <w:color w:val="000000"/>
        </w:rPr>
        <w:t>techniczno-organizacyjną mediacji zapewnia urząd obsługujący ministra właściwego do spraw kultury i ochrony dziedzictwa narodowego nie dłużej niż przez 3 miesiące od dnia wyrażenia przez mediatora zgody na mediację.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7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Przepisy szczególne dotyczą</w:t>
      </w:r>
      <w:r>
        <w:rPr>
          <w:b/>
          <w:color w:val="000000"/>
        </w:rPr>
        <w:t>ce programów komputerowych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74.  [Zakres ochrony programów komputerowych]</w:t>
      </w:r>
    </w:p>
    <w:p w:rsidR="0096430A" w:rsidRDefault="00056876">
      <w:pPr>
        <w:spacing w:after="0"/>
      </w:pPr>
      <w:r>
        <w:rPr>
          <w:color w:val="000000"/>
        </w:rPr>
        <w:t>1. Programy komputerowe podlegają ochronie jak utwory literackie, o ile przepisy niniejszego rozdziału nie stanowią inaczej.</w:t>
      </w:r>
    </w:p>
    <w:p w:rsidR="0096430A" w:rsidRDefault="00056876">
      <w:pPr>
        <w:spacing w:before="26" w:after="0"/>
      </w:pPr>
      <w:r>
        <w:rPr>
          <w:color w:val="000000"/>
        </w:rPr>
        <w:t>2. Ochrona przyznana programowi komputerowemu obejm</w:t>
      </w:r>
      <w:r>
        <w:rPr>
          <w:color w:val="000000"/>
        </w:rPr>
        <w:t>uje wszystkie formy jego wyrażenia. Idee i zasady będące podstawą jakiegokolwiek elementu programu komputerowego, w tym podstawą łączy, nie podlegają ochronie.</w:t>
      </w:r>
    </w:p>
    <w:p w:rsidR="0096430A" w:rsidRDefault="00056876">
      <w:pPr>
        <w:spacing w:before="26" w:after="0"/>
      </w:pPr>
      <w:r>
        <w:rPr>
          <w:color w:val="000000"/>
        </w:rPr>
        <w:t>3. Prawa majątkowe do programu komputerowego stworzonego przez pracownika w wyniku wykonywania o</w:t>
      </w:r>
      <w:r>
        <w:rPr>
          <w:color w:val="000000"/>
        </w:rPr>
        <w:t>bowiązków ze stosunku pracy przysługują pracodawcy, o ile umowa nie stanowi inaczej.</w:t>
      </w:r>
    </w:p>
    <w:p w:rsidR="0096430A" w:rsidRDefault="00056876">
      <w:pPr>
        <w:spacing w:before="26" w:after="0"/>
      </w:pPr>
      <w:r>
        <w:rPr>
          <w:color w:val="000000"/>
        </w:rPr>
        <w:t>4. Autorskie prawa majątkowe do programu komputerowego, z zastrzeżeniem przepisów art. 75 ust. 2 i 3, obejmują prawo do: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1) trwałego lub czasowego zwielokrotnienia </w:t>
      </w:r>
      <w:r>
        <w:rPr>
          <w:color w:val="000000"/>
        </w:rPr>
        <w:t>programu komputerowego w całości lub w części jakimikolwiek środkami i w jakiejkolwiek formie; w zakresie, w którym dla wprowadzania, wyświetlania, stosowania, przekazywania i przechowywania programu komputerowego niezbędne jest jego zwielokrotnienie, czyn</w:t>
      </w:r>
      <w:r>
        <w:rPr>
          <w:color w:val="000000"/>
        </w:rPr>
        <w:t>ności te wymagają zgody uprawnionego;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tłumaczenia, przystosowywania, zmiany układu lub jakichkolwiek innych zmian w programie komputerowym, z zachowaniem praw osoby, która tych zmian dokonała;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rozpowszechniania, w tym użyczenia lub najmu, programu ko</w:t>
      </w:r>
      <w:r>
        <w:rPr>
          <w:color w:val="000000"/>
        </w:rPr>
        <w:t>mputerowego lub jego kopii.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75.  [Korzystanie z programu komputerowego zgodnie z przeznaczeniem]</w:t>
      </w:r>
    </w:p>
    <w:p w:rsidR="0096430A" w:rsidRDefault="00056876">
      <w:pPr>
        <w:spacing w:after="0"/>
      </w:pPr>
      <w:r>
        <w:rPr>
          <w:color w:val="000000"/>
        </w:rPr>
        <w:t>1. Jeżeli umowa nie stanowi inaczej, czynności wymienione w art. 74 ust. 4 pkt 1 i 2 nie wymagają zgody uprawnionego, jeżeli są niezbędne do korzystania</w:t>
      </w:r>
      <w:r>
        <w:rPr>
          <w:color w:val="000000"/>
        </w:rPr>
        <w:t xml:space="preserve"> z programu komputerowego zgodnie z jego przeznaczeniem, w tym do poprawiania błędów przez osobę, która legalnie weszła w jego posiadanie.</w:t>
      </w:r>
    </w:p>
    <w:p w:rsidR="0096430A" w:rsidRDefault="00056876">
      <w:pPr>
        <w:spacing w:before="26" w:after="0"/>
      </w:pPr>
      <w:r>
        <w:rPr>
          <w:color w:val="000000"/>
        </w:rPr>
        <w:t>2. Nie wymaga zezwolenia uprawnionego: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sporządzenie kopii zapasowej, jeżeli jest to niezbędne do korzystania z pro</w:t>
      </w:r>
      <w:r>
        <w:rPr>
          <w:color w:val="000000"/>
        </w:rPr>
        <w:t>gramu komputerowego. Jeżeli umowa nie stanowi inaczej, kopia ta nie może być używana równocześnie z programem komputerowym;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obserwowanie, badanie i testowanie funkcjonowania programu komputerowego w celu poznania jego idei i zasad przez osobę posiadając</w:t>
      </w:r>
      <w:r>
        <w:rPr>
          <w:color w:val="000000"/>
        </w:rPr>
        <w:t xml:space="preserve">ą prawo korzystania z egzemplarza </w:t>
      </w:r>
      <w:r>
        <w:rPr>
          <w:color w:val="000000"/>
        </w:rPr>
        <w:lastRenderedPageBreak/>
        <w:t>programu komputerowego, jeżeli, będąc do tych czynności upoważniona, dokonuje ona tego w trakcie wprowadzania, wyświetlania, stosowania, przekazywania lub przechowywania programu komputerowego;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zwielokrotnianie kodu lub</w:t>
      </w:r>
      <w:r>
        <w:rPr>
          <w:color w:val="000000"/>
        </w:rPr>
        <w:t xml:space="preserve"> tłumaczenie jego formy w rozumieniu art. 74 ust. 4 pkt 1 i 2, jeżeli jest to niezbędne do uzyskania informacji koniecznych do osiągnięcia współdziałania niezależnie stworzonego programu komputerowego z innymi programami komputerowymi, o ile zostaną spełni</w:t>
      </w:r>
      <w:r>
        <w:rPr>
          <w:color w:val="000000"/>
        </w:rPr>
        <w:t>one następujące warunki:</w:t>
      </w:r>
    </w:p>
    <w:p w:rsidR="0096430A" w:rsidRDefault="00056876">
      <w:pPr>
        <w:spacing w:after="0"/>
        <w:ind w:left="746"/>
      </w:pPr>
      <w:r>
        <w:rPr>
          <w:color w:val="000000"/>
        </w:rPr>
        <w:t>a) czynności te dokonywane są przez licencjobiorcę lub inną osobę uprawnioną do korzystania z egzemplarza programu komputerowego bądź przez inną osobę działającą na ich rzecz,</w:t>
      </w:r>
    </w:p>
    <w:p w:rsidR="0096430A" w:rsidRDefault="00056876">
      <w:pPr>
        <w:spacing w:after="0"/>
        <w:ind w:left="746"/>
      </w:pPr>
      <w:r>
        <w:rPr>
          <w:color w:val="000000"/>
        </w:rPr>
        <w:t>b) informacje niezbędne do osiągnięcia współdziałania n</w:t>
      </w:r>
      <w:r>
        <w:rPr>
          <w:color w:val="000000"/>
        </w:rPr>
        <w:t>ie były uprzednio łatwo dostępne dla osób, o których mowa pod lit. a,</w:t>
      </w:r>
    </w:p>
    <w:p w:rsidR="0096430A" w:rsidRDefault="00056876">
      <w:pPr>
        <w:spacing w:after="0"/>
        <w:ind w:left="746"/>
      </w:pPr>
      <w:r>
        <w:rPr>
          <w:color w:val="000000"/>
        </w:rPr>
        <w:t>c) czynności te odnoszą się do tych części oryginalnego programu komputerowego, które są niezbędne do osiągnięcia współdziałania.</w:t>
      </w:r>
    </w:p>
    <w:p w:rsidR="0096430A" w:rsidRDefault="00056876">
      <w:pPr>
        <w:spacing w:before="26" w:after="0"/>
      </w:pPr>
      <w:r>
        <w:rPr>
          <w:color w:val="000000"/>
        </w:rPr>
        <w:t>3. Informacje, o których mowa w ust. 2 pkt 3, nie mogą b</w:t>
      </w:r>
      <w:r>
        <w:rPr>
          <w:color w:val="000000"/>
        </w:rPr>
        <w:t>yć: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wykorzystane do innych celów niż osiągnięcie współdziałania niezależnie stworzonego programu komputerowego;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przekazane innym osobom, chyba że jest to niezbędne do osiągnięcia współdziałania niezależnie stworzonego programu komputerowego;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wykor</w:t>
      </w:r>
      <w:r>
        <w:rPr>
          <w:color w:val="000000"/>
        </w:rPr>
        <w:t>zystane do rozwijania, wytwarzania lub wprowadzania do obrotu programu komputerowego o istotnie podobnej formie wyrażenia lub do innych czynności naruszających prawa autorskie.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76.  [Sankcja nieważności]</w:t>
      </w:r>
    </w:p>
    <w:p w:rsidR="0096430A" w:rsidRDefault="00056876">
      <w:pPr>
        <w:spacing w:after="0"/>
      </w:pPr>
      <w:r>
        <w:rPr>
          <w:color w:val="000000"/>
        </w:rPr>
        <w:t>Postanowienia umów sprzeczne z art. 75 ust. 2</w:t>
      </w:r>
      <w:r>
        <w:rPr>
          <w:color w:val="000000"/>
        </w:rPr>
        <w:t xml:space="preserve"> i 3 są nieważne.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77.  [Przepisy nie stosowane do programów komputerowych]</w:t>
      </w:r>
    </w:p>
    <w:p w:rsidR="0096430A" w:rsidRDefault="00056876">
      <w:pPr>
        <w:spacing w:after="0"/>
      </w:pPr>
      <w:r>
        <w:rPr>
          <w:color w:val="000000"/>
        </w:rPr>
        <w:t>1.    Do programów komputerowych nie stosuje się przepisów art. 16 pkt 3-5, art. 20, art. 23, art. 23</w:t>
      </w:r>
      <w:r>
        <w:rPr>
          <w:color w:val="000000"/>
          <w:vertAlign w:val="superscript"/>
        </w:rPr>
        <w:t>1</w:t>
      </w:r>
      <w:r>
        <w:rPr>
          <w:color w:val="000000"/>
        </w:rPr>
        <w:t>, art. 26</w:t>
      </w:r>
      <w:r>
        <w:rPr>
          <w:color w:val="000000"/>
          <w:vertAlign w:val="superscript"/>
        </w:rPr>
        <w:t>2</w:t>
      </w:r>
      <w:r>
        <w:rPr>
          <w:color w:val="000000"/>
        </w:rPr>
        <w:t>, art. 33</w:t>
      </w:r>
      <w:r>
        <w:rPr>
          <w:color w:val="000000"/>
          <w:vertAlign w:val="superscript"/>
        </w:rPr>
        <w:t>2</w:t>
      </w:r>
      <w:r>
        <w:rPr>
          <w:color w:val="000000"/>
        </w:rPr>
        <w:t>-33</w:t>
      </w:r>
      <w:r>
        <w:rPr>
          <w:color w:val="000000"/>
          <w:vertAlign w:val="superscript"/>
        </w:rPr>
        <w:t>5</w:t>
      </w:r>
      <w:r>
        <w:rPr>
          <w:color w:val="000000"/>
        </w:rPr>
        <w:t>, art. 43, art. 44, art. 47</w:t>
      </w:r>
      <w:r>
        <w:rPr>
          <w:color w:val="000000"/>
          <w:vertAlign w:val="superscript"/>
        </w:rPr>
        <w:t>1</w:t>
      </w:r>
      <w:r>
        <w:rPr>
          <w:color w:val="000000"/>
        </w:rPr>
        <w:t>, art. 49 ust. 2, ar</w:t>
      </w:r>
      <w:r>
        <w:rPr>
          <w:color w:val="000000"/>
        </w:rPr>
        <w:t>t. 56, art. 57, art. 60 i art. 62.</w:t>
      </w:r>
    </w:p>
    <w:p w:rsidR="0096430A" w:rsidRDefault="00056876">
      <w:pPr>
        <w:spacing w:before="26" w:after="0"/>
      </w:pPr>
      <w:r>
        <w:rPr>
          <w:color w:val="000000"/>
        </w:rPr>
        <w:t>2. Do programów komputerowych przepis art. 33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stosuje się wyłącznie w zakresie, o którym mowa w art. 33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ust. 2.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77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[Zniszczenie środków do obchodzenia technicznych zabezpieczeń programu]</w:t>
      </w:r>
    </w:p>
    <w:p w:rsidR="0096430A" w:rsidRDefault="00056876">
      <w:pPr>
        <w:spacing w:after="0"/>
      </w:pPr>
      <w:r>
        <w:rPr>
          <w:color w:val="000000"/>
        </w:rPr>
        <w:t xml:space="preserve">Uprawniony może </w:t>
      </w:r>
      <w:r>
        <w:rPr>
          <w:color w:val="000000"/>
        </w:rPr>
        <w:t>domagać się od użytkownika programu komputerowego zniszczenia posiadanych przez niego środków technicznych (w tym programów komputerowych), których jedynym przeznaczeniem jest ułatwianie niedozwolonego usuwania lub obchodzenia technicznych zabezpieczeń pro</w:t>
      </w:r>
      <w:r>
        <w:rPr>
          <w:color w:val="000000"/>
        </w:rPr>
        <w:t>gramu.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77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.  [Programy komputerowe używane do tworzenia lub obsługi baz danych]</w:t>
      </w:r>
    </w:p>
    <w:p w:rsidR="0096430A" w:rsidRDefault="00056876">
      <w:pPr>
        <w:spacing w:after="0"/>
      </w:pPr>
      <w:r>
        <w:rPr>
          <w:color w:val="000000"/>
        </w:rPr>
        <w:lastRenderedPageBreak/>
        <w:t>Ochrona przyznana bazom danych spełniającym cechy utworu nie obejmuje programów komputerowych używanych do sporządzenia lub obsługi baz danych dostępnych przy pomocy śro</w:t>
      </w:r>
      <w:r>
        <w:rPr>
          <w:color w:val="000000"/>
        </w:rPr>
        <w:t>dków elektronicznych.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8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Ochrona autorskich praw osobistych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78.  [Powództwo o ochronę autorskich praw osobistych]</w:t>
      </w:r>
    </w:p>
    <w:p w:rsidR="0096430A" w:rsidRDefault="00056876">
      <w:pPr>
        <w:spacing w:after="0"/>
      </w:pPr>
      <w:r>
        <w:rPr>
          <w:color w:val="000000"/>
        </w:rPr>
        <w:t>1. Twórca, którego autorskie prawa osobiste zostały zagrożone cudzym działaniem, może żądać zaniechania tego działania. W raz</w:t>
      </w:r>
      <w:r>
        <w:rPr>
          <w:color w:val="000000"/>
        </w:rPr>
        <w:t>ie dokonanego naruszenia może także żądać, aby osoba, która dopuściła się naruszenia, dopełniła czynności potrzebnych do usunięcia jego skutków, w szczególności aby złożyła publiczne oświadczenie o odpowiedniej treści i formie. Jeżeli naruszenie było zawin</w:t>
      </w:r>
      <w:r>
        <w:rPr>
          <w:color w:val="000000"/>
        </w:rPr>
        <w:t>ione, sąd może przyznać twórcy odpowiednią sumę pieniężną tytułem zadośćuczynienia za doznaną krzywdę lub - na żądanie twórcy - zobowiązać sprawcę, aby uiścił odpowiednią sumę pieniężną na wskazany przez twórcę cel społeczny.</w:t>
      </w:r>
    </w:p>
    <w:p w:rsidR="0096430A" w:rsidRDefault="00056876">
      <w:pPr>
        <w:spacing w:before="26" w:after="0"/>
      </w:pPr>
      <w:r>
        <w:rPr>
          <w:color w:val="000000"/>
        </w:rPr>
        <w:t>2. Jeżeli twórca nie wyraził i</w:t>
      </w:r>
      <w:r>
        <w:rPr>
          <w:color w:val="000000"/>
        </w:rPr>
        <w:t>nnej woli, po jego śmierci z powództwem o ochronę autorskich praw osobistych zmarłego może wystąpić małżonek, a w jego braku kolejno: zstępni, rodzice, rodzeństwo, zstępni rodzeństwa.</w:t>
      </w:r>
    </w:p>
    <w:p w:rsidR="0096430A" w:rsidRDefault="00056876">
      <w:pPr>
        <w:spacing w:before="26" w:after="0"/>
      </w:pPr>
      <w:r>
        <w:rPr>
          <w:color w:val="000000"/>
        </w:rPr>
        <w:t>3. Jeżeli twórca nie wyraził innej woli, osoby wymienione w ust. 2 są up</w:t>
      </w:r>
      <w:r>
        <w:rPr>
          <w:color w:val="000000"/>
        </w:rPr>
        <w:t>rawnione w tej samej kolejności do wykonywania autorskich praw osobistych zmarłego twórcy.</w:t>
      </w:r>
    </w:p>
    <w:p w:rsidR="0096430A" w:rsidRDefault="00056876">
      <w:pPr>
        <w:spacing w:before="26" w:after="0"/>
      </w:pPr>
      <w:r>
        <w:rPr>
          <w:color w:val="000000"/>
        </w:rPr>
        <w:t xml:space="preserve">4. Jeżeli twórca nie wyraził innej woli, z powództwem, o którym mowa w ust. 2, może również wystąpić stowarzyszenie twórców właściwe ze względu na rodzaj twórczości </w:t>
      </w:r>
      <w:r>
        <w:rPr>
          <w:color w:val="000000"/>
        </w:rPr>
        <w:t>lub organizacja zbiorowego zarządzania prawami autorskimi lub prawami pokrewnymi, która zarządzała prawami autorskimi zmarłego twórcy.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9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Ochrona autorskich praw majątkowych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79.  [Katalog roszczeń]</w:t>
      </w:r>
    </w:p>
    <w:p w:rsidR="0096430A" w:rsidRDefault="00056876">
      <w:pPr>
        <w:spacing w:after="0"/>
      </w:pPr>
      <w:r>
        <w:rPr>
          <w:color w:val="000000"/>
        </w:rPr>
        <w:t>1. Uprawniony, którego autorskie prawa ma</w:t>
      </w:r>
      <w:r>
        <w:rPr>
          <w:color w:val="000000"/>
        </w:rPr>
        <w:t>jątkowe zostały naruszone, może żądać od osoby, która naruszyła te prawa: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zaniechania naruszania;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usunięcia skutków naruszenia;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naprawienia wyrządzonej szkody:</w:t>
      </w:r>
    </w:p>
    <w:p w:rsidR="0096430A" w:rsidRDefault="00056876">
      <w:pPr>
        <w:spacing w:after="0"/>
        <w:ind w:left="746"/>
      </w:pPr>
      <w:r>
        <w:rPr>
          <w:color w:val="000000"/>
        </w:rPr>
        <w:t>a) na zasadach ogólnych albo</w:t>
      </w:r>
    </w:p>
    <w:p w:rsidR="0096430A" w:rsidRDefault="00056876">
      <w:pPr>
        <w:spacing w:after="0"/>
        <w:ind w:left="746"/>
      </w:pPr>
      <w:r>
        <w:rPr>
          <w:color w:val="000000"/>
        </w:rPr>
        <w:t xml:space="preserve">b)   poprzez zapłatę sumy pieniężnej w wysokości </w:t>
      </w:r>
      <w:r>
        <w:rPr>
          <w:color w:val="000000"/>
        </w:rPr>
        <w:t>odpowiadającej dwukrotności, a w przypadku gdy naruszenie jest zawinione - trzykrotności stosownego wynagrodzenia, które w chwili jego dochodzenia byłoby należne tytułem udzielenia przez uprawnionego zgody na korzystanie z utworu;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wydania uzyskanych kor</w:t>
      </w:r>
      <w:r>
        <w:rPr>
          <w:color w:val="000000"/>
        </w:rPr>
        <w:t>zyści.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lastRenderedPageBreak/>
        <w:t xml:space="preserve">2. Niezależnie od roszczeń, określonych w ust. 1, uprawniony może się domagać jednokrotnego albo wielokrotnego ogłoszenia w prasie oświadczenia o odpowiedniej treści i formie lub podania do publicznej wiadomości części albo całości orzeczenia sądu </w:t>
      </w:r>
      <w:r>
        <w:rPr>
          <w:color w:val="000000"/>
        </w:rPr>
        <w:t>wydanego w rozpatrywanej sprawie, w sposób i w zakresie określonym przez sąd.</w:t>
      </w:r>
    </w:p>
    <w:p w:rsidR="0096430A" w:rsidRDefault="00056876">
      <w:pPr>
        <w:spacing w:before="26" w:after="0"/>
      </w:pPr>
      <w:r>
        <w:rPr>
          <w:color w:val="000000"/>
        </w:rPr>
        <w:t>3. Sąd może nakazać osobie, która naruszyła autorskie prawa majątkowe, na jej wniosek i za zgodą uprawnionego, w przypadku gdy naruszenie jest niezawinione, zapłatę stosownej sum</w:t>
      </w:r>
      <w:r>
        <w:rPr>
          <w:color w:val="000000"/>
        </w:rPr>
        <w:t>y pieniężnej na rzecz uprawnionego, jeżeli zaniechanie naruszania lub usunięcie skutków naruszenia byłoby dla osoby naruszającej niewspółmiernie dotkliwe.</w:t>
      </w:r>
    </w:p>
    <w:p w:rsidR="0096430A" w:rsidRDefault="00056876">
      <w:pPr>
        <w:spacing w:before="26" w:after="0"/>
      </w:pPr>
      <w:r>
        <w:rPr>
          <w:color w:val="000000"/>
        </w:rPr>
        <w:t>4. Sąd, rozstrzygając o naruszeniu prawa, może orzec na wniosek uprawnionego o bezprawnie wytworzonyc</w:t>
      </w:r>
      <w:r>
        <w:rPr>
          <w:color w:val="000000"/>
        </w:rPr>
        <w:t>h przedmiotach oraz środkach i materiałach użytych do ich wytworzenia, w szczególności może orzec o ich wycofaniu z obrotu, przyznaniu uprawnionemu na poczet należnego odszkodowania lub zniszczeniu. Orzekając, sąd uwzględnia wagę naruszenia oraz interesy o</w:t>
      </w:r>
      <w:r>
        <w:rPr>
          <w:color w:val="000000"/>
        </w:rPr>
        <w:t>sób trzecich.</w:t>
      </w:r>
    </w:p>
    <w:p w:rsidR="0096430A" w:rsidRDefault="00056876">
      <w:pPr>
        <w:spacing w:before="26" w:after="0"/>
      </w:pPr>
      <w:r>
        <w:rPr>
          <w:color w:val="000000"/>
        </w:rPr>
        <w:t>5. Domniemywa się, że środki i materiały, o których mowa w ust. 4, są własnością osoby, która naruszyła autorskie prawa majątkowe.</w:t>
      </w:r>
    </w:p>
    <w:p w:rsidR="0096430A" w:rsidRDefault="00056876">
      <w:pPr>
        <w:spacing w:before="26" w:after="0"/>
      </w:pPr>
      <w:r>
        <w:rPr>
          <w:color w:val="000000"/>
        </w:rPr>
        <w:t xml:space="preserve">6. Przepis ust. 1 stosuje się odpowiednio w przypadku usuwania lub obchodzenia technicznych zabezpieczeń przed </w:t>
      </w:r>
      <w:r>
        <w:rPr>
          <w:color w:val="000000"/>
        </w:rPr>
        <w:t>dostępem, zwielokrotnianiem lub rozpowszechnianiem utworu, jeżeli działania te mają na celu bezprawne korzystanie z utworu.</w:t>
      </w:r>
    </w:p>
    <w:p w:rsidR="0096430A" w:rsidRDefault="00056876">
      <w:pPr>
        <w:spacing w:before="26" w:after="0"/>
      </w:pPr>
      <w:r>
        <w:rPr>
          <w:color w:val="000000"/>
        </w:rPr>
        <w:t>7. Przepisy ust. 1 i 2 stosuje się odpowiednio w przypadku usuwania lub zmiany bez upoważnienia jakichkolwiek elektronicznych inform</w:t>
      </w:r>
      <w:r>
        <w:rPr>
          <w:color w:val="000000"/>
        </w:rPr>
        <w:t>acji na temat zarządzania prawami autorskimi lub prawami pokrewnymi, a także świadomego rozpowszechniania utworów z bezprawnie usuniętymi lub zmodyfikowanymi takimi informacjami.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80.  [Zabezpieczenie, wyjawienie lub wydanie środka dowodowego; roszcz</w:t>
      </w:r>
      <w:r>
        <w:rPr>
          <w:b/>
          <w:color w:val="000000"/>
        </w:rPr>
        <w:t>enie informacyjne]</w:t>
      </w:r>
    </w:p>
    <w:p w:rsidR="0096430A" w:rsidRDefault="00056876">
      <w:pPr>
        <w:spacing w:after="0"/>
      </w:pPr>
      <w:r>
        <w:rPr>
          <w:color w:val="000000"/>
        </w:rPr>
        <w:t>1. W sprawach dotyczących roszczeń cywilnoprawnych z zakresu ochrony praw autorskich i praw pokrewnych, nienależących do kompetencji innych organów, sąd rozpoznaje wniosek o: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zabezpieczenie środka dowodowego;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wyjawienie lub wydanie</w:t>
      </w:r>
      <w:r>
        <w:rPr>
          <w:color w:val="000000"/>
        </w:rPr>
        <w:t xml:space="preserve"> środka dowodowego;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wezwanie do udzielenia informacji.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Sprawy, o których mowa w ust. 1, są rozstrzygane w postępowaniu w sprawach własności intelektualnej.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10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Ochrona wizerunku, adresata korespondencji i tajemnicy źródeł informacji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</w:t>
      </w:r>
      <w:r>
        <w:rPr>
          <w:b/>
          <w:color w:val="000000"/>
        </w:rPr>
        <w:t xml:space="preserve"> 81.  [Zezwolenie na rozpowszechnianie wizerunku]</w:t>
      </w:r>
    </w:p>
    <w:p w:rsidR="0096430A" w:rsidRDefault="00056876">
      <w:pPr>
        <w:spacing w:after="0"/>
      </w:pPr>
      <w:r>
        <w:rPr>
          <w:color w:val="000000"/>
        </w:rPr>
        <w:t>1. Rozpowszechnianie wizerunku wymaga zezwolenia osoby na nim przedstawionej. W braku wyraźnego zastrzeżenia zezwolenie nie jest wymagane, jeżeli osoba ta otrzymała umówioną zapłatę za pozowanie.</w:t>
      </w:r>
    </w:p>
    <w:p w:rsidR="0096430A" w:rsidRDefault="00056876">
      <w:pPr>
        <w:spacing w:before="26" w:after="0"/>
      </w:pPr>
      <w:r>
        <w:rPr>
          <w:color w:val="000000"/>
        </w:rPr>
        <w:t>2. </w:t>
      </w:r>
      <w:r>
        <w:rPr>
          <w:color w:val="000000"/>
        </w:rPr>
        <w:t>Zezwolenia nie wymaga rozpowszechnianie wizerunku: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lastRenderedPageBreak/>
        <w:t>1) osoby powszechnie znanej, jeżeli wizerunek wykonano w związku z pełnieniem przez nią funkcji publicznych, w szczególności politycznych, społecznych, zawodowych;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osoby stanowiącej jedynie szczegół cał</w:t>
      </w:r>
      <w:r>
        <w:rPr>
          <w:color w:val="000000"/>
        </w:rPr>
        <w:t>ości takiej jak zgromadzenie, krajobraz, publiczna impreza.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82.  [Zezwolenie na rozpowszechnianie korespondencji]</w:t>
      </w:r>
    </w:p>
    <w:p w:rsidR="0096430A" w:rsidRDefault="00056876">
      <w:pPr>
        <w:spacing w:after="0"/>
      </w:pPr>
      <w:r>
        <w:rPr>
          <w:color w:val="000000"/>
        </w:rPr>
        <w:t>Jeżeli osoba, do której korespondencja jest skierowana, nie wyraziła innej woli, rozpowszechnianie korespondencji, w okresie dwudziestu</w:t>
      </w:r>
      <w:r>
        <w:rPr>
          <w:color w:val="000000"/>
        </w:rPr>
        <w:t xml:space="preserve"> lat od jej śmierci, wymaga zezwolenia małżonka, a w jego braku kolejno zstępnych, rodziców lub rodzeństwa.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83.  [Odpowiednie stosowanie przepisów o ochronie autorskich praw majątkowych. Czas trwania ochrony]</w:t>
      </w:r>
    </w:p>
    <w:p w:rsidR="0096430A" w:rsidRDefault="00056876">
      <w:pPr>
        <w:spacing w:after="0"/>
      </w:pPr>
      <w:r>
        <w:rPr>
          <w:color w:val="000000"/>
        </w:rPr>
        <w:t>Do roszczeń w przypadku rozpowszechniani</w:t>
      </w:r>
      <w:r>
        <w:rPr>
          <w:color w:val="000000"/>
        </w:rPr>
        <w:t>a wizerunku osoby na nim przedstawionej oraz rozpowszechniania korespondencji bez wymaganego zezwolenia osoby, do której została skierowana, stosuje się odpowiednio przepis art. 78 ust. 1; roszczeń tych nie można dochodzić po upływie dwudziestu lat od śmie</w:t>
      </w:r>
      <w:r>
        <w:rPr>
          <w:color w:val="000000"/>
        </w:rPr>
        <w:t>rci tych osób.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84.  [Tajemnica źródeł informacji]</w:t>
      </w:r>
    </w:p>
    <w:p w:rsidR="0096430A" w:rsidRDefault="00056876">
      <w:pPr>
        <w:spacing w:after="0"/>
      </w:pPr>
      <w:r>
        <w:rPr>
          <w:color w:val="000000"/>
        </w:rPr>
        <w:t>1. Twórca, a wydawca lub producent na żądanie twórcy mają obowiązek zachowania w tajemnicy źródeł informacji wykorzystanych w utworze oraz nieujawniania związanych z tym dokumentów.</w:t>
      </w:r>
    </w:p>
    <w:p w:rsidR="0096430A" w:rsidRDefault="00056876">
      <w:pPr>
        <w:spacing w:before="26" w:after="0"/>
      </w:pPr>
      <w:r>
        <w:rPr>
          <w:color w:val="000000"/>
        </w:rPr>
        <w:t>2. Ujawnienie taj</w:t>
      </w:r>
      <w:r>
        <w:rPr>
          <w:color w:val="000000"/>
        </w:rPr>
        <w:t>emnicy jest dozwolone za zgodą osoby, która powierzyła tajemnicę, lub na podstawie postanowienia właściwego sądu.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11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Prawa pokrewne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1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 xml:space="preserve">Prawa do artystycznych </w:t>
      </w:r>
      <w:proofErr w:type="spellStart"/>
      <w:r>
        <w:rPr>
          <w:b/>
          <w:color w:val="000000"/>
        </w:rPr>
        <w:t>wykonań</w:t>
      </w:r>
      <w:proofErr w:type="spellEnd"/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85.  [Artystyczne wykonanie]</w:t>
      </w:r>
    </w:p>
    <w:p w:rsidR="0096430A" w:rsidRDefault="00056876">
      <w:pPr>
        <w:spacing w:after="0"/>
      </w:pPr>
      <w:r>
        <w:rPr>
          <w:color w:val="000000"/>
        </w:rPr>
        <w:t>1. Każde artystyczne wykonanie utw</w:t>
      </w:r>
      <w:r>
        <w:rPr>
          <w:color w:val="000000"/>
        </w:rPr>
        <w:t>oru lub dzieła sztuki ludowej pozostaje pod ochroną niezależnie od jego wartości, przeznaczenia i sposobu wyrażenia.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Artystycznymi </w:t>
      </w:r>
      <w:proofErr w:type="spellStart"/>
      <w:r>
        <w:rPr>
          <w:color w:val="000000"/>
        </w:rPr>
        <w:t>wykonaniami</w:t>
      </w:r>
      <w:proofErr w:type="spellEnd"/>
      <w:r>
        <w:rPr>
          <w:color w:val="000000"/>
        </w:rPr>
        <w:t>, w rozumieniu ust. 1, są w szczególności: działania aktorów, recytatorów, dyrygentów, instrumentalistów, wokal</w:t>
      </w:r>
      <w:r>
        <w:rPr>
          <w:color w:val="000000"/>
        </w:rPr>
        <w:t>istów, tancerzy i mimów oraz innych osób w sposób twórczy przyczyniających się do powstania wykonania.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86.  [Uprawnienia artysty wykonawcy]</w:t>
      </w:r>
    </w:p>
    <w:p w:rsidR="0096430A" w:rsidRDefault="00056876">
      <w:pPr>
        <w:spacing w:after="0"/>
      </w:pPr>
      <w:r>
        <w:rPr>
          <w:color w:val="000000"/>
        </w:rPr>
        <w:t>1. Artyście wykonawcy przysługuje, w granicach określonych przepisami ustawy, wyłączne prawo do: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1) ochrony </w:t>
      </w:r>
      <w:r>
        <w:rPr>
          <w:color w:val="000000"/>
        </w:rPr>
        <w:t>dóbr osobistych, w szczególności w zakresie:</w:t>
      </w:r>
    </w:p>
    <w:p w:rsidR="0096430A" w:rsidRDefault="00056876">
      <w:pPr>
        <w:spacing w:after="0"/>
        <w:ind w:left="746"/>
      </w:pPr>
      <w:r>
        <w:rPr>
          <w:color w:val="000000"/>
        </w:rPr>
        <w:lastRenderedPageBreak/>
        <w:t>a) wskazywania go jako wykonawcy, z wyłączeniem przypadków, gdy pominięcie jest zwyczajowo przyjęte,</w:t>
      </w:r>
    </w:p>
    <w:p w:rsidR="0096430A" w:rsidRDefault="00056876">
      <w:pPr>
        <w:spacing w:after="0"/>
        <w:ind w:left="746"/>
      </w:pPr>
      <w:r>
        <w:rPr>
          <w:color w:val="000000"/>
        </w:rPr>
        <w:t>b) decydowania o sposobie oznaczenia wykonawcy, w tym zachowania anonimowości albo posłużenia się pseudonimem,</w:t>
      </w:r>
    </w:p>
    <w:p w:rsidR="0096430A" w:rsidRDefault="00056876">
      <w:pPr>
        <w:spacing w:after="0"/>
        <w:ind w:left="746"/>
      </w:pPr>
      <w:r>
        <w:rPr>
          <w:color w:val="000000"/>
        </w:rPr>
        <w:t>c) sprzeciwiania się jakimkolwiek wypaczeniom, przeinaczeniom i innym zmianom wykonania, które mogłyby naruszać jego dobre imię;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korzystania z artystycznego wykonania i rozporządzania prawami do niego na następujących polach eksploatacji:</w:t>
      </w:r>
    </w:p>
    <w:p w:rsidR="0096430A" w:rsidRDefault="00056876">
      <w:pPr>
        <w:spacing w:after="0"/>
        <w:ind w:left="746"/>
      </w:pPr>
      <w:r>
        <w:rPr>
          <w:color w:val="000000"/>
        </w:rPr>
        <w:t>a) w zakresie</w:t>
      </w:r>
      <w:r>
        <w:rPr>
          <w:color w:val="000000"/>
        </w:rPr>
        <w:t xml:space="preserve"> utrwalania i zwielokrotniania - wytwarzania określoną techniką egzemplarzy artystycznego wykonania, w tym zapisu magnetycznego oraz techniką cyfrową,</w:t>
      </w:r>
    </w:p>
    <w:p w:rsidR="0096430A" w:rsidRDefault="00056876">
      <w:pPr>
        <w:spacing w:after="0"/>
        <w:ind w:left="746"/>
      </w:pPr>
      <w:r>
        <w:rPr>
          <w:color w:val="000000"/>
        </w:rPr>
        <w:t xml:space="preserve">b) w zakresie obrotu egzemplarzami, na których artystyczne wykonanie utrwalono - wprowadzania do obrotu, </w:t>
      </w:r>
      <w:r>
        <w:rPr>
          <w:color w:val="000000"/>
        </w:rPr>
        <w:t>użyczania lub najmu egzemplarzy,</w:t>
      </w:r>
    </w:p>
    <w:p w:rsidR="0096430A" w:rsidRDefault="00056876">
      <w:pPr>
        <w:spacing w:after="0"/>
        <w:ind w:left="746"/>
      </w:pPr>
      <w:r>
        <w:rPr>
          <w:color w:val="000000"/>
        </w:rPr>
        <w:t>c) w zakresie rozpowszechniania artystycznego wykonania w sposób inny niż określony w lit. b - nadawania, reemitowania oraz odtwarzania, chyba że są one dokonywane za pomocą wprowadzonego do obrotu egzemplarza, a także publ</w:t>
      </w:r>
      <w:r>
        <w:rPr>
          <w:color w:val="000000"/>
        </w:rPr>
        <w:t>icznego udostępniania utrwalenia artystycznego wykonania w taki sposób, aby każdy mógł mieć do niego dostęp w miejscu i w czasie przez siebie wybranym.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Artyście wykonawcy służy prawo do wynagrodzenia za korzystanie z artystycznego wykonania lub za rozp</w:t>
      </w:r>
      <w:r>
        <w:rPr>
          <w:color w:val="000000"/>
        </w:rPr>
        <w:t>orządzanie prawami do takiego wykonania określone w umowie albo przyznane w przepisach ustawy.</w:t>
      </w:r>
    </w:p>
    <w:p w:rsidR="0096430A" w:rsidRDefault="00056876">
      <w:pPr>
        <w:spacing w:before="26" w:after="0"/>
      </w:pPr>
      <w:r>
        <w:rPr>
          <w:color w:val="000000"/>
        </w:rPr>
        <w:t>3. W przypadku nadawania, reemitowania lub odtwarzania artystycznego wykonania za pomocą wprowadzonego do obrotu egzemplarza, artyście wykonawcy przysługuje praw</w:t>
      </w:r>
      <w:r>
        <w:rPr>
          <w:color w:val="000000"/>
        </w:rPr>
        <w:t>o do stosownego wynagrodzenia.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87.  [Umowa o współudział w realizacji utworu audiowizualnego]</w:t>
      </w:r>
    </w:p>
    <w:p w:rsidR="0096430A" w:rsidRDefault="00056876">
      <w:pPr>
        <w:spacing w:after="0"/>
      </w:pPr>
      <w:r>
        <w:rPr>
          <w:color w:val="000000"/>
        </w:rPr>
        <w:t>Jeżeli umowa nie stanowi inaczej, zawarcie przez artystę wykonawcę z producentem utworu audiowizualnego umowy o współudział w realizacji utworu audiowizual</w:t>
      </w:r>
      <w:r>
        <w:rPr>
          <w:color w:val="000000"/>
        </w:rPr>
        <w:t>nego przenosi na producenta prawa do rozporządzania i korzystania z wykonania, w ramach tego utworu audiowizualnego, na wszystkich znanych w chwili zawarcia umowy polach eksploatacji.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88.  [Prawo artysty wykonawcy a prawo autorskie do utworu]</w:t>
      </w:r>
    </w:p>
    <w:p w:rsidR="0096430A" w:rsidRDefault="00056876">
      <w:pPr>
        <w:spacing w:after="0"/>
      </w:pPr>
      <w:r>
        <w:rPr>
          <w:color w:val="000000"/>
        </w:rPr>
        <w:t xml:space="preserve">Prawo </w:t>
      </w:r>
      <w:r>
        <w:rPr>
          <w:color w:val="000000"/>
        </w:rPr>
        <w:t>artysty wykonawcy nie narusza prawa autorskiego do wykonywanego utworu.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89.  [Wygaśnięcie majątkowych praw artysty wykonawcy]</w:t>
      </w:r>
    </w:p>
    <w:p w:rsidR="0096430A" w:rsidRDefault="00056876">
      <w:pPr>
        <w:spacing w:after="0"/>
      </w:pPr>
      <w:r>
        <w:rPr>
          <w:color w:val="000000"/>
        </w:rPr>
        <w:t>1. Prawo, o którym mowa w art. 86 ust. 1 pkt 2 oraz ust. 2, wygasa z upływem pięćdziesięciu lat następujących po roku, w kt</w:t>
      </w:r>
      <w:r>
        <w:rPr>
          <w:color w:val="000000"/>
        </w:rPr>
        <w:t>órym nastąpiło artystyczne wykonanie.</w:t>
      </w:r>
    </w:p>
    <w:p w:rsidR="0096430A" w:rsidRDefault="00056876">
      <w:pPr>
        <w:spacing w:before="26" w:after="0"/>
      </w:pPr>
      <w:r>
        <w:rPr>
          <w:color w:val="000000"/>
        </w:rPr>
        <w:t>2. Jeżeli w okresie, o którym mowa w ust. 1, nastąpiła publikacja lub inne rozpowszechnienie artystycznego wykonania utrwalonego w inny sposób niż na fonogramie, okres ochrony liczy się od tego zdarzenia, a gdy miały m</w:t>
      </w:r>
      <w:r>
        <w:rPr>
          <w:color w:val="000000"/>
        </w:rPr>
        <w:t>iejsce obydwa - od tego z nich, które miało miejsce wcześniej.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89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[Wygaśnięcie majątkowych praw artysty wykonawcy w przypadku rozpowszechnienia wykonania]</w:t>
      </w:r>
    </w:p>
    <w:p w:rsidR="0096430A" w:rsidRDefault="00056876">
      <w:pPr>
        <w:spacing w:after="0"/>
      </w:pPr>
      <w:r>
        <w:rPr>
          <w:color w:val="000000"/>
        </w:rPr>
        <w:t xml:space="preserve">Jeżeli w okresie, o którym mowa w art. 89 ust. 1, nastąpiła publikacja lub inne </w:t>
      </w:r>
      <w:r>
        <w:rPr>
          <w:color w:val="000000"/>
        </w:rPr>
        <w:t>rozpowszechnienie artystycznego wykonania utrwalonego na fonogramie, prawo, o którym mowa w art. 86 ust. 1 pkt 2 oraz ust. 2, wygasa z upływem siedemdziesięciu lat od tego zdarzenia, a gdy miały miejsce obydwa - od tego z nich, które miało miejsce wcześnie</w:t>
      </w:r>
      <w:r>
        <w:rPr>
          <w:color w:val="000000"/>
        </w:rPr>
        <w:t>j.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90.  [Przesłanki zastosowania prawa polskiego]</w:t>
      </w:r>
    </w:p>
    <w:p w:rsidR="0096430A" w:rsidRDefault="00056876">
      <w:pPr>
        <w:spacing w:after="0"/>
      </w:pPr>
      <w:r>
        <w:rPr>
          <w:color w:val="000000"/>
        </w:rPr>
        <w:t xml:space="preserve">Przepisy ustawy stosuje się do artystycznych </w:t>
      </w:r>
      <w:proofErr w:type="spellStart"/>
      <w:r>
        <w:rPr>
          <w:color w:val="000000"/>
        </w:rPr>
        <w:t>wykonań</w:t>
      </w:r>
      <w:proofErr w:type="spellEnd"/>
      <w:r>
        <w:rPr>
          <w:color w:val="000000"/>
        </w:rPr>
        <w:t>, które: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dokonane zostały przez obywatela polskiego albo osobę zamieszkałą na terytorium Rzeczypospolitej Polskiej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) </w:t>
      </w:r>
      <w:r>
        <w:rPr>
          <w:color w:val="000000"/>
        </w:rPr>
        <w:t xml:space="preserve">dokonane zostały przez obywatela państwa członkowskiego Unii Europejskiej lub państw członkowskich Europejskiego Porozumienia o Wolnym Handlu (EFTA) - stron </w:t>
      </w:r>
      <w:r>
        <w:rPr>
          <w:color w:val="1B1B1B"/>
        </w:rPr>
        <w:t>umowy</w:t>
      </w:r>
      <w:r>
        <w:rPr>
          <w:color w:val="000000"/>
        </w:rPr>
        <w:t xml:space="preserve"> o Europejskim Obszarze Gospodarczym,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zostały ustalone po raz pierwszy na terytorium Rz</w:t>
      </w:r>
      <w:r>
        <w:rPr>
          <w:color w:val="000000"/>
        </w:rPr>
        <w:t>eczypospolitej Polskiej,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zostały opublikowane po raz pierwszy na terytorium Rzeczypospolitej Polskiej,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4) są chronione na podstawie </w:t>
      </w:r>
      <w:r>
        <w:rPr>
          <w:color w:val="1B1B1B"/>
        </w:rPr>
        <w:t>umów</w:t>
      </w:r>
      <w:r>
        <w:rPr>
          <w:color w:val="000000"/>
        </w:rPr>
        <w:t xml:space="preserve"> międzynarodowych, w zakresie, w jakim ich ochrona wynika z tych umów.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91.  [Uprawnienia kierownika ze</w:t>
      </w:r>
      <w:r>
        <w:rPr>
          <w:b/>
          <w:color w:val="000000"/>
        </w:rPr>
        <w:t>społu]</w:t>
      </w:r>
    </w:p>
    <w:p w:rsidR="0096430A" w:rsidRDefault="00056876">
      <w:pPr>
        <w:spacing w:after="0"/>
      </w:pPr>
      <w:r>
        <w:rPr>
          <w:color w:val="000000"/>
        </w:rPr>
        <w:t>Domniemywa się, że kierownik zespołu jest umocowany do reprezentowania praw do zespołowego artystycznego wykonania. Domniemanie to stosuje się odpowiednio do części artystycznego wykonania mających samodzielne znaczenie.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92.  [Przepisy stosow</w:t>
      </w:r>
      <w:r>
        <w:rPr>
          <w:b/>
          <w:color w:val="000000"/>
        </w:rPr>
        <w:t xml:space="preserve">ane do artystycznych </w:t>
      </w:r>
      <w:proofErr w:type="spellStart"/>
      <w:r>
        <w:rPr>
          <w:b/>
          <w:color w:val="000000"/>
        </w:rPr>
        <w:t>wykonań</w:t>
      </w:r>
      <w:proofErr w:type="spellEnd"/>
      <w:r>
        <w:rPr>
          <w:b/>
          <w:color w:val="000000"/>
        </w:rPr>
        <w:t>]</w:t>
      </w:r>
    </w:p>
    <w:p w:rsidR="0096430A" w:rsidRDefault="00056876">
      <w:pPr>
        <w:spacing w:after="0"/>
      </w:pPr>
      <w:r>
        <w:rPr>
          <w:color w:val="000000"/>
        </w:rPr>
        <w:t xml:space="preserve">Do artystycznych </w:t>
      </w:r>
      <w:proofErr w:type="spellStart"/>
      <w:r>
        <w:rPr>
          <w:color w:val="000000"/>
        </w:rPr>
        <w:t>wykonań</w:t>
      </w:r>
      <w:proofErr w:type="spellEnd"/>
      <w:r>
        <w:rPr>
          <w:color w:val="000000"/>
        </w:rPr>
        <w:t xml:space="preserve"> stosuje się odpowiednio przepisy art. 8-10, art. 12, art. 18, art. 21-21</w:t>
      </w:r>
      <w:r>
        <w:rPr>
          <w:color w:val="000000"/>
          <w:vertAlign w:val="superscript"/>
        </w:rPr>
        <w:t>3</w:t>
      </w:r>
      <w:r>
        <w:rPr>
          <w:color w:val="000000"/>
        </w:rPr>
        <w:t>, art. 41-45, art. 47-49, art. 52-55, art. 57-59, art. 62-68, art. 71 i art. 78.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93.    [Pierwszeństwo uczelni w opubliko</w:t>
      </w:r>
      <w:r>
        <w:rPr>
          <w:b/>
          <w:color w:val="000000"/>
        </w:rPr>
        <w:t>waniu pracy dyplomowej mającej charakter artystycznego wykonania; prawo do artystycznego wykonania jako składnik majątku osobistego małżonka]</w:t>
      </w:r>
    </w:p>
    <w:p w:rsidR="0096430A" w:rsidRDefault="00056876">
      <w:pPr>
        <w:spacing w:after="0"/>
      </w:pPr>
      <w:r>
        <w:rPr>
          <w:color w:val="000000"/>
        </w:rPr>
        <w:t xml:space="preserve"> Do prawa do artystycznego wykonania stosuje się odpowiednio przepisy </w:t>
      </w:r>
      <w:r>
        <w:rPr>
          <w:color w:val="1B1B1B"/>
        </w:rPr>
        <w:t>art. 33 pkt 10</w:t>
      </w:r>
      <w:r>
        <w:rPr>
          <w:color w:val="000000"/>
        </w:rPr>
        <w:t xml:space="preserve"> ustawy z dnia 25 lutego 1964 </w:t>
      </w:r>
      <w:r>
        <w:rPr>
          <w:color w:val="000000"/>
        </w:rPr>
        <w:t>r. - Kodeks rodzinny i opiekuńczy (Dz. U. z 2023 r. poz. 2809) i art. 15</w:t>
      </w:r>
      <w:r>
        <w:rPr>
          <w:color w:val="000000"/>
          <w:vertAlign w:val="superscript"/>
        </w:rPr>
        <w:t>1</w:t>
      </w:r>
      <w:r>
        <w:rPr>
          <w:color w:val="000000"/>
        </w:rPr>
        <w:t>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2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Prawa do fonogramów i wideogramów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94.  [Definicje. Uprawnienia producentów fonogramów i wideogramów]</w:t>
      </w:r>
    </w:p>
    <w:p w:rsidR="0096430A" w:rsidRDefault="00056876">
      <w:pPr>
        <w:spacing w:after="0"/>
      </w:pPr>
      <w:r>
        <w:rPr>
          <w:color w:val="000000"/>
        </w:rPr>
        <w:t>1. Fonogramem jest pierwsze utrwalenie warstwy dźwiękowej wyk</w:t>
      </w:r>
      <w:r>
        <w:rPr>
          <w:color w:val="000000"/>
        </w:rPr>
        <w:t>onania utworu albo innych zjawisk akustycznych.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2. Wideogramem jest pierwsze utrwalenie sekwencji ruchomych obrazów, z dźwiękiem lub bez, niezależnie od tego, czy stanowi ono utwór audiowizualny.</w:t>
      </w:r>
    </w:p>
    <w:p w:rsidR="0096430A" w:rsidRDefault="00056876">
      <w:pPr>
        <w:spacing w:before="26" w:after="0"/>
      </w:pPr>
      <w:r>
        <w:rPr>
          <w:color w:val="000000"/>
        </w:rPr>
        <w:t xml:space="preserve">3. Domniemywa się, że producentem fonogramu lub wideogramu </w:t>
      </w:r>
      <w:r>
        <w:rPr>
          <w:color w:val="000000"/>
        </w:rPr>
        <w:t>jest osoba, pod której nazwiskiem lub firmą (nazwą) fonogram lub wideogram został po raz pierwszy sporządzony.</w:t>
      </w:r>
    </w:p>
    <w:p w:rsidR="0096430A" w:rsidRDefault="00056876">
      <w:pPr>
        <w:spacing w:before="26" w:after="0"/>
      </w:pPr>
      <w:r>
        <w:rPr>
          <w:color w:val="000000"/>
        </w:rPr>
        <w:t xml:space="preserve">4. Bez uszczerbku dla praw twórców lub artystów wykonawców, producentowi fonogramu lub wideogramu przysługuje wyłączne prawo do rozporządzania i </w:t>
      </w:r>
      <w:r>
        <w:rPr>
          <w:color w:val="000000"/>
        </w:rPr>
        <w:t>korzystania z fonogramu lub wideogramu w zakresie: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zwielokrotniania określoną techniką;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wprowadzenia do obrotu;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najmu oraz użyczania egzemplarzy;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publicznego udostępniania fonogramu lub wideogramu w taki sposób, aby każdy mógł mieć do niego dos</w:t>
      </w:r>
      <w:r>
        <w:rPr>
          <w:color w:val="000000"/>
        </w:rPr>
        <w:t>tęp w miejscu i w czasie przez siebie wybranym.</w:t>
      </w:r>
    </w:p>
    <w:p w:rsidR="0096430A" w:rsidRDefault="00056876">
      <w:pPr>
        <w:spacing w:before="26" w:after="0"/>
      </w:pPr>
      <w:r>
        <w:rPr>
          <w:color w:val="000000"/>
        </w:rPr>
        <w:t>5. W przypadku nadawania, reemitowania lub odtwarzania wprowadzonego do obrotu fonogramu lub wideogramu, producentowi przysługuje prawo do stosownego wynagrodzenia.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95.  [Wygaśnięcie praw do fonogramów</w:t>
      </w:r>
      <w:r>
        <w:rPr>
          <w:b/>
          <w:color w:val="000000"/>
        </w:rPr>
        <w:t xml:space="preserve"> i wideogramów]</w:t>
      </w:r>
    </w:p>
    <w:p w:rsidR="0096430A" w:rsidRDefault="00056876">
      <w:pPr>
        <w:spacing w:after="0"/>
      </w:pPr>
      <w:r>
        <w:rPr>
          <w:color w:val="000000"/>
        </w:rPr>
        <w:t>1. Prawo, o którym mowa w art. 94 ust. 4 i 5, wygasa z upływem pięćdziesięciu lat następujących po roku, w którym fonogram lub wideogram został sporządzony.</w:t>
      </w:r>
    </w:p>
    <w:p w:rsidR="0096430A" w:rsidRDefault="00056876">
      <w:pPr>
        <w:spacing w:before="26" w:after="0"/>
      </w:pPr>
      <w:r>
        <w:rPr>
          <w:color w:val="000000"/>
        </w:rPr>
        <w:t>2. Jeżeli w okresie, o którym mowa w ust. 1, fonogram został opublikowany, prawo, o</w:t>
      </w:r>
      <w:r>
        <w:rPr>
          <w:color w:val="000000"/>
        </w:rPr>
        <w:t xml:space="preserve"> którym mowa w art. 94 ust. 4 i 5, wygasa z upływem siedemdziesięciu lat następujących po roku, w którym fonogram został opublikowany.</w:t>
      </w:r>
    </w:p>
    <w:p w:rsidR="0096430A" w:rsidRDefault="00056876">
      <w:pPr>
        <w:spacing w:before="26" w:after="0"/>
      </w:pPr>
      <w:r>
        <w:rPr>
          <w:color w:val="000000"/>
        </w:rPr>
        <w:t>3. Jeżeli w okresie, o którym mowa w ust. 1, fonogram nie został opublikowany i jeżeli w tym okresie został rozpowszechni</w:t>
      </w:r>
      <w:r>
        <w:rPr>
          <w:color w:val="000000"/>
        </w:rPr>
        <w:t>ony w inny sposób, prawo, o którym mowa w art. 94 ust. 4 i 5, wygasa z upływem siedemdziesięciu lat następujących po roku, w którym fonogram został rozpowszechniony.</w:t>
      </w:r>
    </w:p>
    <w:p w:rsidR="0096430A" w:rsidRDefault="00056876">
      <w:pPr>
        <w:spacing w:before="26" w:after="0"/>
      </w:pPr>
      <w:r>
        <w:rPr>
          <w:color w:val="000000"/>
        </w:rPr>
        <w:t>4. Jeżeli w okresie, o którym mowa w ust. 1, wideogram został opublikowany lub rozpowszech</w:t>
      </w:r>
      <w:r>
        <w:rPr>
          <w:color w:val="000000"/>
        </w:rPr>
        <w:t>niony, prawo, o którym mowa w art. 94 ust. 4 i 5, wygasa z upływem pięćdziesięciu lat następujących po roku, w którym miało miejsce pierwsze z tych zdarzeń.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95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[Nadawanie i reemisja fonogramów i wideogramów]</w:t>
      </w:r>
    </w:p>
    <w:p w:rsidR="0096430A" w:rsidRDefault="00056876">
      <w:pPr>
        <w:spacing w:after="0"/>
      </w:pPr>
      <w:r>
        <w:rPr>
          <w:color w:val="000000"/>
        </w:rPr>
        <w:t xml:space="preserve">1. Do fonogramów stosuje się </w:t>
      </w:r>
      <w:r>
        <w:rPr>
          <w:color w:val="000000"/>
        </w:rPr>
        <w:t>odpowiednio przepis art. 21 ust. 1, chyba że nadawanie odbywa się na podstawie umowy z uprawnionym.</w:t>
      </w:r>
    </w:p>
    <w:p w:rsidR="0096430A" w:rsidRDefault="00056876">
      <w:pPr>
        <w:spacing w:before="26" w:after="0"/>
      </w:pPr>
      <w:r>
        <w:rPr>
          <w:color w:val="000000"/>
        </w:rPr>
        <w:t>2. Do fonogramów i wideogramów stosuje się odpowiednio przepisy art. 21</w:t>
      </w:r>
      <w:r>
        <w:rPr>
          <w:color w:val="000000"/>
          <w:vertAlign w:val="superscript"/>
        </w:rPr>
        <w:t>1</w:t>
      </w:r>
      <w:r>
        <w:rPr>
          <w:color w:val="000000"/>
        </w:rPr>
        <w:t>-21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95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.  [Wypowiedzenie umowy przenoszącej prawa do artystycznego wykonani</w:t>
      </w:r>
      <w:r>
        <w:rPr>
          <w:b/>
          <w:color w:val="000000"/>
        </w:rPr>
        <w:t>a na producenta fonogramu]</w:t>
      </w:r>
    </w:p>
    <w:p w:rsidR="0096430A" w:rsidRDefault="00056876">
      <w:pPr>
        <w:spacing w:after="0"/>
      </w:pPr>
      <w:r>
        <w:rPr>
          <w:color w:val="000000"/>
        </w:rPr>
        <w:t>1. Jeżeli po upływie pięćdziesięciu lat od publikacji fonogramu albo jego rozpowszechnienia w inny sposób, producent fonogramu nie wprowadza do obrotu wystarczającej liczby egzemplarzy fonogramu, która, biorąc pod uwagę jego char</w:t>
      </w:r>
      <w:r>
        <w:rPr>
          <w:color w:val="000000"/>
        </w:rPr>
        <w:t xml:space="preserve">akter, zaspokajałaby racjonalne potrzeby odbiorców, lub nie udostępnia go publicznie w taki sposób, aby każdy mógł mieć do niego dostęp w miejscu i czasie przez siebie wybranym, artysta wykonawca albo jego </w:t>
      </w:r>
      <w:r>
        <w:rPr>
          <w:color w:val="000000"/>
        </w:rPr>
        <w:lastRenderedPageBreak/>
        <w:t>spadkobierca może wypowiedzieć umowę, na mocy któr</w:t>
      </w:r>
      <w:r>
        <w:rPr>
          <w:color w:val="000000"/>
        </w:rPr>
        <w:t>ej prawa do artystycznego wykonania zostały przeniesione w tym zakresie na producenta fonogramu, albo umowę, na mocy której producentowi fonogramu udzielona została w tym zakresie licencja wyłączna na korzystanie z artystycznego wykonania.</w:t>
      </w:r>
    </w:p>
    <w:p w:rsidR="0096430A" w:rsidRDefault="00056876">
      <w:pPr>
        <w:spacing w:before="26" w:after="0"/>
      </w:pPr>
      <w:r>
        <w:rPr>
          <w:color w:val="000000"/>
        </w:rPr>
        <w:t>2. Wypowiedzenie</w:t>
      </w:r>
      <w:r>
        <w:rPr>
          <w:color w:val="000000"/>
        </w:rPr>
        <w:t xml:space="preserve"> umowy, o którym mowa w ust. 1, staje się skuteczne, jeżeli producent fonogramu w terminie roku od dnia doręczenia mu oświadczenia przez artystę wykonawcę albo jego spadkobiercę o wypowiedzeniu umowy, nie rozpocznie korzystania z fonogramu w żaden ze sposo</w:t>
      </w:r>
      <w:r>
        <w:rPr>
          <w:color w:val="000000"/>
        </w:rPr>
        <w:t>bów, o których mowa w ust. 1.</w:t>
      </w:r>
    </w:p>
    <w:p w:rsidR="0096430A" w:rsidRDefault="00056876">
      <w:pPr>
        <w:spacing w:before="26" w:after="0"/>
      </w:pPr>
      <w:r>
        <w:rPr>
          <w:color w:val="000000"/>
        </w:rPr>
        <w:t xml:space="preserve">3. Jeżeli fonogram zawiera utrwalenie </w:t>
      </w:r>
      <w:proofErr w:type="spellStart"/>
      <w:r>
        <w:rPr>
          <w:color w:val="000000"/>
        </w:rPr>
        <w:t>wykonań</w:t>
      </w:r>
      <w:proofErr w:type="spellEnd"/>
      <w:r>
        <w:rPr>
          <w:color w:val="000000"/>
        </w:rPr>
        <w:t xml:space="preserve"> kilku artystów wykonawców, prawo do wypowiedzenia umowy, o którym mowa w ust. 1, przysługuje każdemu z nich.</w:t>
      </w:r>
    </w:p>
    <w:p w:rsidR="0096430A" w:rsidRDefault="00056876">
      <w:pPr>
        <w:spacing w:before="26" w:after="0"/>
      </w:pPr>
      <w:r>
        <w:rPr>
          <w:color w:val="000000"/>
        </w:rPr>
        <w:t>4. W przypadku skutecznego wypowiedzenia umów zawartych w odniesieniu d</w:t>
      </w:r>
      <w:r>
        <w:rPr>
          <w:color w:val="000000"/>
        </w:rPr>
        <w:t xml:space="preserve">o wszystkich artystycznych </w:t>
      </w:r>
      <w:proofErr w:type="spellStart"/>
      <w:r>
        <w:rPr>
          <w:color w:val="000000"/>
        </w:rPr>
        <w:t>wykonań</w:t>
      </w:r>
      <w:proofErr w:type="spellEnd"/>
      <w:r>
        <w:rPr>
          <w:color w:val="000000"/>
        </w:rPr>
        <w:t xml:space="preserve"> utrwalonych na fonogramie, prawo producenta tego fonogramu, o którym mowa w art. 94 ust. 4 i 5, wygasa.</w:t>
      </w:r>
    </w:p>
    <w:p w:rsidR="0096430A" w:rsidRDefault="00056876">
      <w:pPr>
        <w:spacing w:before="26" w:after="0"/>
      </w:pPr>
      <w:r>
        <w:rPr>
          <w:color w:val="000000"/>
        </w:rPr>
        <w:t>5. Prawo do wypowiedzenia umowy, o którym mowa w ust. 1, nie podlega zrzeczeniu się ani zbyciu.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95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>. </w:t>
      </w:r>
      <w:r>
        <w:rPr>
          <w:b/>
          <w:color w:val="000000"/>
        </w:rPr>
        <w:t xml:space="preserve"> [Dodatkowe wynagrodzenie przysługujące artyście wykonawcy]</w:t>
      </w:r>
    </w:p>
    <w:p w:rsidR="0096430A" w:rsidRDefault="00056876">
      <w:pPr>
        <w:spacing w:after="0"/>
      </w:pPr>
      <w:r>
        <w:rPr>
          <w:color w:val="000000"/>
        </w:rPr>
        <w:t>1. Jeżeli przeniesienie praw do artystycznego wykonania na producenta fonogramu albo udzielenie mu licencji wyłącznej na korzystanie z artystycznego wykonania nastąpiło za jednorazowym wynagrodzen</w:t>
      </w:r>
      <w:r>
        <w:rPr>
          <w:color w:val="000000"/>
        </w:rPr>
        <w:t>iem, artysta wykonawca ma prawo do corocznego dodatkowego wynagrodzenia od producenta fonogramu za każdy rok następujący po upływie pięćdziesięciu lat po roku publikacji fonogramu albo jego rozpowszechnienia w inny sposób.</w:t>
      </w:r>
    </w:p>
    <w:p w:rsidR="0096430A" w:rsidRDefault="00056876">
      <w:pPr>
        <w:spacing w:before="26" w:after="0"/>
      </w:pPr>
      <w:r>
        <w:rPr>
          <w:color w:val="000000"/>
        </w:rPr>
        <w:t>2. Kwota dodatkowego wynagrodzeni</w:t>
      </w:r>
      <w:r>
        <w:rPr>
          <w:color w:val="000000"/>
        </w:rPr>
        <w:t xml:space="preserve">a, o którym mowa w ust. 1, wynosi 20% przychodu producenta fonogramu uzyskanego w poprzednim roku z tytułu zwielokrotniania, wprowadzania do obrotu i publicznego udostępniania fonogramu w taki sposób, aby każdy mógł mieć do niego dostęp w miejscu i czasie </w:t>
      </w:r>
      <w:r>
        <w:rPr>
          <w:color w:val="000000"/>
        </w:rPr>
        <w:t>przez siebie wybranym.</w:t>
      </w:r>
    </w:p>
    <w:p w:rsidR="0096430A" w:rsidRDefault="00056876">
      <w:pPr>
        <w:spacing w:before="26" w:after="0"/>
      </w:pPr>
      <w:r>
        <w:rPr>
          <w:color w:val="000000"/>
        </w:rPr>
        <w:t>3. Prawo do dodatkowego wynagrodzenia, o którym mowa w ust. 1, nie podlega zrzeczeniu się ani zbyciu.</w:t>
      </w:r>
    </w:p>
    <w:p w:rsidR="0096430A" w:rsidRDefault="00056876">
      <w:pPr>
        <w:spacing w:before="26" w:after="0"/>
      </w:pPr>
      <w:r>
        <w:rPr>
          <w:color w:val="000000"/>
        </w:rPr>
        <w:t>4. Wypłata dodatkowego wynagrodzenia, o którym mowa w ust. 1, następuje za pośrednictwem organizacji zbiorowego zarządzania prawami</w:t>
      </w:r>
      <w:r>
        <w:rPr>
          <w:color w:val="000000"/>
        </w:rPr>
        <w:t xml:space="preserve"> pokrewnymi do artystycznych </w:t>
      </w:r>
      <w:proofErr w:type="spellStart"/>
      <w:r>
        <w:rPr>
          <w:color w:val="000000"/>
        </w:rPr>
        <w:t>wykonań</w:t>
      </w:r>
      <w:proofErr w:type="spellEnd"/>
      <w:r>
        <w:rPr>
          <w:color w:val="000000"/>
        </w:rPr>
        <w:t>, wyznaczonej na okres nie dłuższy niż pięć lat przez ministra właściwego do spraw kultury i ochrony dziedzictwa narodowego po przeprowadzeniu konkursu uwzględniającego następujące kryteria: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reprezentatywność;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zdol</w:t>
      </w:r>
      <w:r>
        <w:rPr>
          <w:color w:val="000000"/>
        </w:rPr>
        <w:t>ność organizacyjną do realizacji zadania w sposób zapewniający efektywny pobór wynagrodzeń, o których mowa w ust. 1, i ich wypłaty;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skuteczność i prawidłowość działania;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zasadność planowanych kosztów wypłaty wynagrodzeń, o których mowa w ust. 1, i ic</w:t>
      </w:r>
      <w:r>
        <w:rPr>
          <w:color w:val="000000"/>
        </w:rPr>
        <w:t>h wysokość.</w:t>
      </w:r>
    </w:p>
    <w:p w:rsidR="0096430A" w:rsidRDefault="00056876">
      <w:pPr>
        <w:spacing w:before="26" w:after="0"/>
      </w:pPr>
      <w:r>
        <w:rPr>
          <w:color w:val="000000"/>
        </w:rPr>
        <w:t>5. Minister właściwy do spraw kultury i ochrony dziedzictwa narodowego ogłasza w Biuletynie Informacji Publicznej na swojej stronie podmiotowej konkurs, o którym mowa w ust. 4, oraz jego wynik.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6. Organizacja zbiorowego zarządzania prawami pokr</w:t>
      </w:r>
      <w:r>
        <w:rPr>
          <w:color w:val="000000"/>
        </w:rPr>
        <w:t xml:space="preserve">ewnymi do artystycznych </w:t>
      </w:r>
      <w:proofErr w:type="spellStart"/>
      <w:r>
        <w:rPr>
          <w:color w:val="000000"/>
        </w:rPr>
        <w:t>wykonań</w:t>
      </w:r>
      <w:proofErr w:type="spellEnd"/>
      <w:r>
        <w:rPr>
          <w:color w:val="000000"/>
        </w:rPr>
        <w:t xml:space="preserve"> biorąca udział w konkursie, o którym mowa w ust. 4, może złożyć do ministra właściwego do spraw kultury i ochrony dziedzictwa narodowego, w terminie 7 dni od dnia ogłoszenia wyniku tego konkursu, odwołanie od jego wyniku ze </w:t>
      </w:r>
      <w:r>
        <w:rPr>
          <w:color w:val="000000"/>
        </w:rPr>
        <w:t>względu na naruszenie przepisów prawa.</w:t>
      </w:r>
    </w:p>
    <w:p w:rsidR="0096430A" w:rsidRDefault="00056876">
      <w:pPr>
        <w:spacing w:before="26" w:after="0"/>
      </w:pPr>
      <w:r>
        <w:rPr>
          <w:color w:val="000000"/>
        </w:rPr>
        <w:t>7. Odwołanie, o którym mowa w ust. 6, minister właściwy do spraw kultury i ochrony dziedzictwa narodowego rozpatruje w terminie 14 dni od dnia jego wpływu. W przypadku uwzględnienia odwołania minister właściwy do spra</w:t>
      </w:r>
      <w:r>
        <w:rPr>
          <w:color w:val="000000"/>
        </w:rPr>
        <w:t>w kultury i ochrony dziedzictwa narodowego unieważnia konkurs, o którym mowa w ust. 4.</w:t>
      </w:r>
    </w:p>
    <w:p w:rsidR="0096430A" w:rsidRDefault="00056876">
      <w:pPr>
        <w:spacing w:before="26" w:after="0"/>
      </w:pPr>
      <w:r>
        <w:rPr>
          <w:color w:val="000000"/>
        </w:rPr>
        <w:t>8. Artysta wykonawca lub organizacja zbiorowego zarządzania, o której mowa w ust. 4, mogą domagać się od producenta fonogramu udzielenia wszelkich informacji oraz udostę</w:t>
      </w:r>
      <w:r>
        <w:rPr>
          <w:color w:val="000000"/>
        </w:rPr>
        <w:t>pnienia dokumentów niezbędnych do określenia wysokości należnego im dodatkowego wynagrodzenia, o którym mowa w ust. 1, i jego wypłaty.</w:t>
      </w:r>
    </w:p>
    <w:p w:rsidR="0096430A" w:rsidRDefault="00056876">
      <w:pPr>
        <w:spacing w:before="26" w:after="0"/>
      </w:pPr>
      <w:r>
        <w:rPr>
          <w:color w:val="000000"/>
        </w:rPr>
        <w:t>9. Organizacja zbiorowego zarządzania, o której mowa w ust. 4, ma prawo przeznaczyć z dodatkowego wynagrodzenia, o którym</w:t>
      </w:r>
      <w:r>
        <w:rPr>
          <w:color w:val="000000"/>
        </w:rPr>
        <w:t xml:space="preserve"> mowa w ust. 1, nie więcej niż 10% jego wartości na pokrycie ponoszonych przez nią uzasadnionych i udokumentowanych kosztów dochodzenia oraz wypłaty tego wynagrodzenia.</w:t>
      </w:r>
    </w:p>
    <w:p w:rsidR="0096430A" w:rsidRDefault="00056876">
      <w:pPr>
        <w:spacing w:before="26" w:after="0"/>
      </w:pPr>
      <w:r>
        <w:rPr>
          <w:color w:val="000000"/>
        </w:rPr>
        <w:t>10. Minister właściwy do spraw kultury i ochrony dziedzictwa narodowego, po zasięgnięci</w:t>
      </w:r>
      <w:r>
        <w:rPr>
          <w:color w:val="000000"/>
        </w:rPr>
        <w:t xml:space="preserve">u opinii organizacji zbiorowego zarządzania prawami pokrewnymi do artystycznych </w:t>
      </w:r>
      <w:proofErr w:type="spellStart"/>
      <w:r>
        <w:rPr>
          <w:color w:val="000000"/>
        </w:rPr>
        <w:t>wykonań</w:t>
      </w:r>
      <w:proofErr w:type="spellEnd"/>
      <w:r>
        <w:rPr>
          <w:color w:val="000000"/>
        </w:rPr>
        <w:t xml:space="preserve"> oraz organizacji producentów fonogramów, określi, w drodze rozporządzenia: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sposób pobierania dodatkowego wynagrodzenia, o którym mowa w ust. 1, dokonywania z niego p</w:t>
      </w:r>
      <w:r>
        <w:rPr>
          <w:color w:val="000000"/>
        </w:rPr>
        <w:t>otrąceń oraz jego wypłaty, mając na uwadze konieczność zapewnienia, aby pobór i wypłata tego wynagrodzenia były dokonywane w sposób efektywny i przejrzysty, a potrącenia były uzasadnione i udokumentowane;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wymagany zakres informacji umieszczanych w ogłos</w:t>
      </w:r>
      <w:r>
        <w:rPr>
          <w:color w:val="000000"/>
        </w:rPr>
        <w:t>zeniu o konkursie, o którym mowa w ust. 4, mając na uwadze, że minimalny zakres tych informacji ma obejmować co najmniej warunki uczestnictwa w konkursie, termin składania ofert i kryteria ich oceny;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3) zakres dokumentacji konkursowej, mając na uwadze, że </w:t>
      </w:r>
      <w:r>
        <w:rPr>
          <w:color w:val="000000"/>
        </w:rPr>
        <w:t>zakres tej dokumentacji ma co najmniej określać warunki uczestnictwa w konkursie, o którym mowa w ust. 4, wymagania, jakim ma odpowiadać oferta i kryteria oceny ofert;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tryb postępowania konkursowego, mając na uwadze przejrzystość, rzetelność i obiektywn</w:t>
      </w:r>
      <w:r>
        <w:rPr>
          <w:color w:val="000000"/>
        </w:rPr>
        <w:t>ość postępowania konkursowego.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95</w:t>
      </w:r>
      <w:r>
        <w:rPr>
          <w:b/>
          <w:color w:val="000000"/>
          <w:vertAlign w:val="superscript"/>
        </w:rPr>
        <w:t>4</w:t>
      </w:r>
      <w:r>
        <w:rPr>
          <w:b/>
          <w:color w:val="000000"/>
        </w:rPr>
        <w:t>.  [Wypłaty dla artystów wykonawców po upływie pięćdziesięciu lat od publikacji fonogramu]</w:t>
      </w:r>
    </w:p>
    <w:p w:rsidR="0096430A" w:rsidRDefault="00056876">
      <w:pPr>
        <w:spacing w:after="0"/>
      </w:pPr>
      <w:r>
        <w:rPr>
          <w:color w:val="000000"/>
        </w:rPr>
        <w:t>Jeżeli przeniesienie praw do artystycznego wykonania na producenta fonogramu albo udzielenie mu licencji wyłącznej na korzys</w:t>
      </w:r>
      <w:r>
        <w:rPr>
          <w:color w:val="000000"/>
        </w:rPr>
        <w:t>tanie z artystycznego wykonania nastąpiło za wynagrodzeniem wypłacanym artyście wykonawcy przez producenta fonogramu okresowo, od wypłat z tego tytułu nie potrąca się zaliczek lub innych odliczeń określonych w umowie po upływie pięćdziesięciu lat od publik</w:t>
      </w:r>
      <w:r>
        <w:rPr>
          <w:color w:val="000000"/>
        </w:rPr>
        <w:t>acji fonogramu albo jego rozpowszechnienia w inny sposób.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lastRenderedPageBreak/>
        <w:t>Art.  96.  [Przesłanki zastosowania prawa polskiego]</w:t>
      </w:r>
    </w:p>
    <w:p w:rsidR="0096430A" w:rsidRDefault="00056876">
      <w:pPr>
        <w:spacing w:after="0"/>
      </w:pPr>
      <w:r>
        <w:rPr>
          <w:color w:val="000000"/>
        </w:rPr>
        <w:t>Przepisy ustawy stosuje się do fonogramów i wideogramów: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których producent ma na terytorium Rzeczypospolitej Polskiej miejsce zamieszkania lu</w:t>
      </w:r>
      <w:r>
        <w:rPr>
          <w:color w:val="000000"/>
        </w:rPr>
        <w:t>b siedzibę,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</w:t>
      </w:r>
      <w:r>
        <w:rPr>
          <w:color w:val="000000"/>
          <w:vertAlign w:val="superscript"/>
        </w:rPr>
        <w:t>1</w:t>
      </w:r>
      <w:r>
        <w:rPr>
          <w:color w:val="000000"/>
        </w:rPr>
        <w:t>) których producent ma na terytorium Europejskiego Obszaru Gospodarczego miejsce zamieszkania lub siedzibę,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2) które są chronione na podstawie </w:t>
      </w:r>
      <w:r>
        <w:rPr>
          <w:color w:val="1B1B1B"/>
        </w:rPr>
        <w:t>umów</w:t>
      </w:r>
      <w:r>
        <w:rPr>
          <w:color w:val="000000"/>
        </w:rPr>
        <w:t xml:space="preserve"> międzynarodowych, w zakresie, w jakim ich ochrona wynika z tych umów.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3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Prawa do nadań programów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97.  [Zakres praw do nadań programów]</w:t>
      </w:r>
    </w:p>
    <w:p w:rsidR="0096430A" w:rsidRDefault="00056876">
      <w:pPr>
        <w:spacing w:after="0"/>
      </w:pPr>
      <w:r>
        <w:rPr>
          <w:color w:val="000000"/>
        </w:rPr>
        <w:t>Bez uszczerbku dla praw twórców, artystów wykonawców, producentów fonogramów i wideogramów, organizacji radiowej lub telewizyjnej przysługuje wyłączne prawo do rozporządzania i korzystan</w:t>
      </w:r>
      <w:r>
        <w:rPr>
          <w:color w:val="000000"/>
        </w:rPr>
        <w:t>ia ze swoich nadań programów w zakresie: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utrwalania;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zwielokrotniania określoną techniką;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nadawania przez inną organizację radiową lub telewizyjną;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reemitowania;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5) wprowadzania do obrotu ich utrwaleń;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6) odtwarzania w miejscach dostępnych za o</w:t>
      </w:r>
      <w:r>
        <w:rPr>
          <w:color w:val="000000"/>
        </w:rPr>
        <w:t>płatą wstępu;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7) udostępniania ich utrwaleń w taki sposób, aby każdy mógł mieć do nich dostęp w miejscu i w czasie przez siebie wybranym.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98.  [Wygaśnięcie prawa do nadań programu]</w:t>
      </w:r>
    </w:p>
    <w:p w:rsidR="0096430A" w:rsidRDefault="00056876">
      <w:pPr>
        <w:spacing w:after="0"/>
      </w:pPr>
      <w:r>
        <w:rPr>
          <w:color w:val="000000"/>
        </w:rPr>
        <w:t xml:space="preserve">Prawo, o którym mowa w art. 97, gaśnie z upływem pięćdziesięciu lat </w:t>
      </w:r>
      <w:r>
        <w:rPr>
          <w:color w:val="000000"/>
        </w:rPr>
        <w:t>następujących po roku pierwszego nadania programu.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99.  [Przesłanki zastosowania prawa polskiego]</w:t>
      </w:r>
    </w:p>
    <w:p w:rsidR="0096430A" w:rsidRDefault="00056876">
      <w:pPr>
        <w:spacing w:after="0"/>
      </w:pPr>
      <w:r>
        <w:rPr>
          <w:color w:val="000000"/>
        </w:rPr>
        <w:t>Przepisy ustawy stosuje się do nadań programów: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organizacji radiowej i telewizyjnej, która ma siedzibę na terytorium Rzeczypospolitej Polskiej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</w:t>
      </w:r>
      <w:r>
        <w:rPr>
          <w:color w:val="000000"/>
        </w:rPr>
        <w:t>) organizacji radiowej i telewizyjnej, która ma siedzibę na terytorium Europejskiego Obszaru Gospodarczego;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3) które są chronione na podstawie </w:t>
      </w:r>
      <w:r>
        <w:rPr>
          <w:color w:val="1B1B1B"/>
        </w:rPr>
        <w:t>umów</w:t>
      </w:r>
      <w:r>
        <w:rPr>
          <w:color w:val="000000"/>
        </w:rPr>
        <w:t xml:space="preserve"> międzynarodowych, w zakresie, w jakim ich ochrona wynika z tych umów.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3</w:t>
      </w:r>
      <w:r>
        <w:rPr>
          <w:b/>
          <w:color w:val="000000"/>
          <w:vertAlign w:val="superscript"/>
        </w:rPr>
        <w:t>1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Prawa do pierwszych wydań</w:t>
      </w:r>
      <w:r>
        <w:rPr>
          <w:b/>
          <w:color w:val="000000"/>
        </w:rPr>
        <w:t xml:space="preserve"> oraz wydań naukowych i krytycznych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lastRenderedPageBreak/>
        <w:t>Art.  99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[Prawo wyłączne. Czas trwania prawa]</w:t>
      </w:r>
    </w:p>
    <w:p w:rsidR="0096430A" w:rsidRDefault="00056876">
      <w:pPr>
        <w:spacing w:after="0"/>
      </w:pPr>
      <w:r>
        <w:rPr>
          <w:color w:val="000000"/>
        </w:rPr>
        <w:t>Wydawcy, który jako pierwszy w sposób zgodny z prawem opublikował lub w inny sposób rozpowszechnił utwór, którego czas ochrony już wygasł, a jego egzemplarze nie były jes</w:t>
      </w:r>
      <w:r>
        <w:rPr>
          <w:color w:val="000000"/>
        </w:rPr>
        <w:t>zcze publicznie udostępniane, przysługuje wyłączne prawo do rozporządzania tym utworem i korzystania z niego na wszystkich polach eksploatacji przez okres dwudziestu pięciu lat od daty pierwszej publikacji lub rozpowszechnienia.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.  [Wyłączne praw</w:t>
      </w:r>
      <w:r>
        <w:rPr>
          <w:b/>
          <w:color w:val="000000"/>
        </w:rPr>
        <w:t>o do rozporządzania wydaniem krytycznym lub naukowym]</w:t>
      </w:r>
    </w:p>
    <w:p w:rsidR="0096430A" w:rsidRDefault="00056876">
      <w:pPr>
        <w:spacing w:after="0"/>
      </w:pPr>
      <w:r>
        <w:rPr>
          <w:color w:val="000000"/>
        </w:rPr>
        <w:t>Temu, kto po upływie czasu ochrony prawa autorskiego do utworu przygotował jego wydanie krytyczne lub naukowe, niebędące utworem, przysługuje wyłączne prawo do rozporządzania takim wydaniem i korzystani</w:t>
      </w:r>
      <w:r>
        <w:rPr>
          <w:color w:val="000000"/>
        </w:rPr>
        <w:t>a z niego w zakresie, o którym mowa w art. 50 pkt 1 i 2, przez okres trzydziestu lat od daty publikacji.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>.  [Stosowanie przepisów do utworów nigdy nie objętych ochroną prawa autorskiego]</w:t>
      </w:r>
    </w:p>
    <w:p w:rsidR="0096430A" w:rsidRDefault="00056876">
      <w:pPr>
        <w:spacing w:after="0"/>
      </w:pPr>
      <w:r>
        <w:rPr>
          <w:color w:val="000000"/>
        </w:rPr>
        <w:t>Przepisy art. 99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i art. 99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stosuje się odpowiednio do utworów i tekstów, które ze względu na czas ich powstania lub charakter nigdy nie były objęte ochroną prawa autorskiego.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4</w:t>
      </w:r>
      <w:r>
        <w:rPr>
          <w:b/>
          <w:color w:val="000000"/>
        </w:rPr>
        <w:t>.  [Wyznaczanie czasu ochrony]</w:t>
      </w:r>
    </w:p>
    <w:p w:rsidR="0096430A" w:rsidRDefault="00056876">
      <w:pPr>
        <w:spacing w:after="0"/>
      </w:pPr>
      <w:r>
        <w:rPr>
          <w:color w:val="000000"/>
        </w:rPr>
        <w:t>Przy wyznaczaniu czasu ochrony, o którym mowa w art. 99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i w art. </w:t>
      </w:r>
      <w:r>
        <w:rPr>
          <w:color w:val="000000"/>
        </w:rPr>
        <w:t>99</w:t>
      </w:r>
      <w:r>
        <w:rPr>
          <w:color w:val="000000"/>
          <w:vertAlign w:val="superscript"/>
        </w:rPr>
        <w:t>2</w:t>
      </w:r>
      <w:r>
        <w:rPr>
          <w:color w:val="000000"/>
        </w:rPr>
        <w:t>, stosuje się odpowiednio przepisy art. 37 i art. 39.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5</w:t>
      </w:r>
      <w:r>
        <w:rPr>
          <w:b/>
          <w:color w:val="000000"/>
        </w:rPr>
        <w:t>.  [Przesłanki zastosowania prawa polskiego]</w:t>
      </w:r>
    </w:p>
    <w:p w:rsidR="0096430A" w:rsidRDefault="00056876">
      <w:pPr>
        <w:spacing w:after="0"/>
      </w:pPr>
      <w:r>
        <w:rPr>
          <w:color w:val="000000"/>
        </w:rPr>
        <w:t>1. Przepisy ustawy stosuje się do pierwszych wydań: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których wydawca ma na terytorium Rzeczypospolitej Polskiej miejsce zamieszkania lub siedz</w:t>
      </w:r>
      <w:r>
        <w:rPr>
          <w:color w:val="000000"/>
        </w:rPr>
        <w:t>ibę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których wydawca ma na terytorium Europejskiego Obszaru Gospodarczego miejsce zamieszkania lub siedzibę,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które są chronione na podstawie umów międzynarodowych, w zakresie, w jakim ich ochrona wynika z tych umów.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Przepisy ustawy stosuje</w:t>
      </w:r>
      <w:r>
        <w:rPr>
          <w:color w:val="000000"/>
        </w:rPr>
        <w:t xml:space="preserve"> się do wydań naukowych i krytycznych, które: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zostały dokonane przez obywatela polskiego albo osobę zamieszkałą na terytorium Rzeczypospolitej Polskiej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zostały ustalone po raz pierwszy na terytorium Rzeczypospolitej Polskiej,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3) zostały </w:t>
      </w:r>
      <w:r>
        <w:rPr>
          <w:color w:val="000000"/>
        </w:rPr>
        <w:t>opublikowane po raz pierwszy na terytorium Rzeczypospolitej Polskiej, lub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są chronione na podstawie umów międzynarodowych, w zakresie, w jakim ich ochrona wynika z tych umów.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6</w:t>
      </w:r>
      <w:r>
        <w:rPr>
          <w:b/>
          <w:color w:val="000000"/>
        </w:rPr>
        <w:t>.  [Stosowanie przepisów o utworach niedostępnych w obrocie handlowy</w:t>
      </w:r>
      <w:r>
        <w:rPr>
          <w:b/>
          <w:color w:val="000000"/>
        </w:rPr>
        <w:t>m]</w:t>
      </w:r>
    </w:p>
    <w:p w:rsidR="0096430A" w:rsidRDefault="00056876">
      <w:pPr>
        <w:spacing w:after="0"/>
      </w:pPr>
      <w:r>
        <w:rPr>
          <w:color w:val="000000"/>
        </w:rPr>
        <w:t>Do pierwszych wydań oraz wydań naukowych i krytycznych przepisy oddziału 6 w rozdziale 3 stosuje się.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3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    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Prawo do publikacji prasowych w ramach świadczenia usług drogą elektroniczną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7</w:t>
      </w:r>
      <w:r>
        <w:rPr>
          <w:b/>
          <w:color w:val="000000"/>
        </w:rPr>
        <w:t>.    [Zakres wyłącznego prawa do rozporządzania</w:t>
      </w:r>
      <w:r>
        <w:rPr>
          <w:b/>
          <w:color w:val="000000"/>
        </w:rPr>
        <w:t xml:space="preserve"> publikacją prasową i korzystania z niej]</w:t>
      </w:r>
    </w:p>
    <w:p w:rsidR="0096430A" w:rsidRDefault="00056876">
      <w:pPr>
        <w:spacing w:after="0"/>
      </w:pPr>
      <w:r>
        <w:rPr>
          <w:color w:val="000000"/>
        </w:rPr>
        <w:t>1. Publikacją prasową jest zbiór utworów lub przedmiotów praw pokrewnych złożony głównie z utworów słownych o charakterze dziennikarskim, stanowiący odrębną całość w ramach periodycznej lub regularnie aktualizowane</w:t>
      </w:r>
      <w:r>
        <w:rPr>
          <w:color w:val="000000"/>
        </w:rPr>
        <w:t>j pod jednym tytułem publikacji, takiej jak dziennik, czasopismo, serwis agencji prasowej lub internetowy serwis informacyjny, rozpowszechniany w celach informacyjnych w dowolnej formie i w dowolny sposób w ramach działalności gospodarczej lub statutowej i</w:t>
      </w:r>
      <w:r>
        <w:rPr>
          <w:color w:val="000000"/>
        </w:rPr>
        <w:t xml:space="preserve"> na odpowiedzialność podmiotu, który sprawuje nad nim faktyczną i prawną kontrolę. Publikacjami prasowymi nie są publikacje periodyczne rozpowszechniane do celów naukowych lub akademickich.</w:t>
      </w:r>
    </w:p>
    <w:p w:rsidR="0096430A" w:rsidRDefault="00056876">
      <w:pPr>
        <w:spacing w:before="26" w:after="0"/>
      </w:pPr>
      <w:r>
        <w:rPr>
          <w:color w:val="000000"/>
        </w:rPr>
        <w:t>2. Bez uszczerbku dla praw twórców i pozostałych uprawnionych wyda</w:t>
      </w:r>
      <w:r>
        <w:rPr>
          <w:color w:val="000000"/>
        </w:rPr>
        <w:t>wcy publikacji prasowej przysługuje wyłączne prawo do rozporządzania publikacją prasową i korzystania z niej w zakresie: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zwielokrotniania publikacji prasowej w celu korzystania z niej na polu eksploatacji, o którym mowa w pkt 2;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publicznego udostępni</w:t>
      </w:r>
      <w:r>
        <w:rPr>
          <w:color w:val="000000"/>
        </w:rPr>
        <w:t>ania publikacji prasowej przez usługodawcę w taki sposób, aby każdy mógł mieć do niej dostęp w miejscu i czasie przez siebie wybranym.</w:t>
      </w:r>
    </w:p>
    <w:p w:rsidR="0096430A" w:rsidRDefault="00056876">
      <w:pPr>
        <w:spacing w:before="26" w:after="0"/>
      </w:pPr>
      <w:r>
        <w:rPr>
          <w:color w:val="000000"/>
        </w:rPr>
        <w:t>3. Przepisu ust. 2 nie stosuje się do: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własnego użytku osobistego, niezwiązanego z celem zarobkowym;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publicznego ud</w:t>
      </w:r>
      <w:r>
        <w:rPr>
          <w:color w:val="000000"/>
        </w:rPr>
        <w:t>ostępniania hiperłącza do publikacji prasowej;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pojedynczych słów lub bardzo krótkich fragmentów publikacji prasowej;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4) utworów lub przedmiotów praw pokrewnych zamieszczonych w publikacji prasowej, których ochrona wygasła lub które nigdy nie były przedm</w:t>
      </w:r>
      <w:r>
        <w:rPr>
          <w:color w:val="000000"/>
        </w:rPr>
        <w:t>iotem ochrony.</w:t>
      </w:r>
    </w:p>
    <w:p w:rsidR="0096430A" w:rsidRDefault="00056876">
      <w:pPr>
        <w:spacing w:before="26" w:after="0"/>
      </w:pPr>
      <w:r>
        <w:rPr>
          <w:color w:val="000000"/>
        </w:rPr>
        <w:t>4. Przepis ust. 2 nie upoważnia do zakazywania korzystania z utworu lub przedmiotu prawa pokrewnego zamieszczonych w publikacji prasowej na podstawie licencji niewyłącznej, jeżeli korzystanie to odbywa się za zgodą uprawnionego.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8</w:t>
      </w:r>
      <w:r>
        <w:rPr>
          <w:b/>
          <w:color w:val="000000"/>
        </w:rPr>
        <w:t>. </w:t>
      </w:r>
      <w:r>
        <w:rPr>
          <w:b/>
          <w:color w:val="000000"/>
        </w:rPr>
        <w:t xml:space="preserve">   [Wygaśnięcie wyłącznego prawa do rozporządzania publikacją prasową i korzystania z niej]</w:t>
      </w:r>
    </w:p>
    <w:p w:rsidR="0096430A" w:rsidRDefault="00056876">
      <w:pPr>
        <w:spacing w:after="0"/>
      </w:pPr>
      <w:r>
        <w:rPr>
          <w:color w:val="000000"/>
        </w:rPr>
        <w:t> Prawo, o którym mowa w art. 99</w:t>
      </w:r>
      <w:r>
        <w:rPr>
          <w:color w:val="000000"/>
          <w:vertAlign w:val="superscript"/>
        </w:rPr>
        <w:t xml:space="preserve">7 </w:t>
      </w:r>
      <w:r>
        <w:rPr>
          <w:color w:val="000000"/>
        </w:rPr>
        <w:t>ust. 2, wygasa z upływem dwóch lat następujących po roku, w którym publikacja prasowa została rozpowszechniona po raz pierwszy.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9</w:t>
      </w:r>
      <w:r>
        <w:rPr>
          <w:b/>
          <w:color w:val="000000"/>
        </w:rPr>
        <w:t>.    [Wynagrodzenie przysługujące twórcy utworów zamieszczonych w publikacji prasowej]</w:t>
      </w:r>
    </w:p>
    <w:p w:rsidR="0096430A" w:rsidRDefault="00056876">
      <w:pPr>
        <w:spacing w:after="0"/>
      </w:pPr>
      <w:r>
        <w:rPr>
          <w:color w:val="000000"/>
        </w:rPr>
        <w:t>1. Twórcy utworów zamieszczonych w publikacji prasowej mają prawo do 50 % wynagrodzenia należnego wydawcy z tytułu korzystania z prawa, o którym mowa w art. 99</w:t>
      </w:r>
      <w:r>
        <w:rPr>
          <w:color w:val="000000"/>
          <w:vertAlign w:val="superscript"/>
        </w:rPr>
        <w:t>7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ust. 2.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2. Wynagrodzenie, o którym mowa w ust. 1, wydawca wypłaca twórcy nie później niż w terminie 30 dni od dnia otrzymania tego wynagrodzenia przez wydawcę.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10</w:t>
      </w:r>
      <w:r>
        <w:rPr>
          <w:b/>
          <w:color w:val="000000"/>
        </w:rPr>
        <w:t>.    [Ograniczenie stosowania przepisów ze względu na miejsce zamieszkania lub siedz</w:t>
      </w:r>
      <w:r>
        <w:rPr>
          <w:b/>
          <w:color w:val="000000"/>
        </w:rPr>
        <w:t>ibę wydawcy]</w:t>
      </w:r>
    </w:p>
    <w:p w:rsidR="0096430A" w:rsidRDefault="00056876">
      <w:pPr>
        <w:spacing w:after="0"/>
      </w:pPr>
      <w:r>
        <w:rPr>
          <w:color w:val="000000"/>
        </w:rPr>
        <w:t> Przepisy ustawy stosuje się do publikacji prasowych wydawcy, który ma miejsce zamieszkania albo siedzibę na terytorium Rzeczypospolitej Polskiej, oraz wydawcy, który ma miejsce zamieszkania albo siedzibę na terytorium państwa członkowskiego U</w:t>
      </w:r>
      <w:r>
        <w:rPr>
          <w:color w:val="000000"/>
        </w:rPr>
        <w:t>nii Europejskiej lub państwa członkowskiego Europejskiego Porozumienia o Wolnym Handlu (EFTA) - strony umowy o Europejskim Obszarze Gospodarczym.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11</w:t>
      </w:r>
      <w:r>
        <w:rPr>
          <w:b/>
          <w:color w:val="000000"/>
        </w:rPr>
        <w:t>.    [Uprawnienia informacyjne wydawcy wobec usługodawcy]</w:t>
      </w:r>
    </w:p>
    <w:p w:rsidR="0096430A" w:rsidRDefault="00056876">
      <w:pPr>
        <w:spacing w:after="0"/>
      </w:pPr>
      <w:r>
        <w:rPr>
          <w:color w:val="000000"/>
        </w:rPr>
        <w:t>1. Wydawca ma prawo do: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otrzymywania o</w:t>
      </w:r>
      <w:r>
        <w:rPr>
          <w:color w:val="000000"/>
        </w:rPr>
        <w:t>d usługodawcy aktualnej informacji,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wglądu w niezbędnym zakresie do dokumentacji usługodawcy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- mającej istotne znaczenie dla określenia wysokości wynagrodzenia należnego wydawcy z tytułu korzystania z prawa, o którym mowa w art. 99</w:t>
      </w:r>
      <w:r>
        <w:rPr>
          <w:color w:val="000000"/>
          <w:vertAlign w:val="superscript"/>
        </w:rPr>
        <w:t xml:space="preserve">7 </w:t>
      </w:r>
      <w:r>
        <w:rPr>
          <w:color w:val="000000"/>
        </w:rPr>
        <w:t>ust. 2.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Informac</w:t>
      </w:r>
      <w:r>
        <w:rPr>
          <w:color w:val="000000"/>
        </w:rPr>
        <w:t>je i dane uzyskane przez wydawcę na podstawie ust. 1 są przetwarzane wyłącznie w celu określenia wysokości należnego mu wynagrodzenia.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12</w:t>
      </w:r>
      <w:r>
        <w:rPr>
          <w:b/>
          <w:color w:val="000000"/>
        </w:rPr>
        <w:t>.    [Określenie wysokości wynagrodzenia za korzystanie z wyłącznego prawa do rozporządzania publikacją prasow</w:t>
      </w:r>
      <w:r>
        <w:rPr>
          <w:b/>
          <w:color w:val="000000"/>
        </w:rPr>
        <w:t>ą i korzystania z niej]</w:t>
      </w:r>
    </w:p>
    <w:p w:rsidR="0096430A" w:rsidRDefault="00056876">
      <w:pPr>
        <w:spacing w:after="0"/>
      </w:pPr>
      <w:r>
        <w:rPr>
          <w:color w:val="000000"/>
        </w:rPr>
        <w:t>1. Strony, określając wysokość wynagrodzenia za korzystanie z prawa, o którym mowa w art. 99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ust. 2, uwzględniają wszystkie istotne okoliczności, w szczególności następujące informacje i dane: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1) przychody uzyskiwane pośrednio lub </w:t>
      </w:r>
      <w:r>
        <w:rPr>
          <w:color w:val="000000"/>
        </w:rPr>
        <w:t>bezpośrednio przez usługodawcę z tytułu zwielokrotniania lub publicznego udostępniania publikacji prasowych wydawcy, w szczególności przychody uzyskiwane z reklamy, w ostatnich dwóch pełnych latach obrotowych poprzedzających dzień złożenia oferty przez jed</w:t>
      </w:r>
      <w:r>
        <w:rPr>
          <w:color w:val="000000"/>
        </w:rPr>
        <w:t>ną ze stron, a jeżeli okres ten jest krótszy - w tym okresie;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rodzaj zwielokrotnianych lub publicznie udostępnianych publikacji prasowych;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okres korzystania przez usługodawcę z prawa, o którym mowa w art. 99</w:t>
      </w:r>
      <w:r>
        <w:rPr>
          <w:color w:val="000000"/>
          <w:vertAlign w:val="superscript"/>
        </w:rPr>
        <w:t xml:space="preserve">7 </w:t>
      </w:r>
      <w:r>
        <w:rPr>
          <w:color w:val="000000"/>
        </w:rPr>
        <w:t>ust. 2.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 xml:space="preserve">2. Jeżeli w terminie 3 miesięcy </w:t>
      </w:r>
      <w:r>
        <w:rPr>
          <w:color w:val="000000"/>
        </w:rPr>
        <w:t>od dnia złożenia przez jedną ze stron oferty zawarcia umowy na korzystanie z prawa, o którym mowa w art. 99</w:t>
      </w:r>
      <w:r>
        <w:rPr>
          <w:color w:val="000000"/>
          <w:vertAlign w:val="superscript"/>
        </w:rPr>
        <w:t xml:space="preserve">7 </w:t>
      </w:r>
      <w:r>
        <w:rPr>
          <w:color w:val="000000"/>
        </w:rPr>
        <w:t>ust. 2, strony nie osiągną porozumienia, każda ze stron może wystąpić do Prezesa Urzędu Komunikacji Elektronicznej, zwanego dalej "Prezesem UKE", z</w:t>
      </w:r>
      <w:r>
        <w:rPr>
          <w:color w:val="000000"/>
        </w:rPr>
        <w:t xml:space="preserve"> wnioskiem o przeprowadzenie mediacji w przedmiocie określenia wynagrodzenia.</w:t>
      </w:r>
    </w:p>
    <w:p w:rsidR="0096430A" w:rsidRDefault="00056876">
      <w:pPr>
        <w:spacing w:before="26" w:after="0"/>
      </w:pPr>
      <w:r>
        <w:rPr>
          <w:color w:val="000000"/>
        </w:rPr>
        <w:t>3. Wydawcy mogą złożyć wspólny wniosek o przeprowadzenie mediacji.</w:t>
      </w:r>
    </w:p>
    <w:p w:rsidR="0096430A" w:rsidRDefault="00056876">
      <w:pPr>
        <w:spacing w:before="26" w:after="0"/>
      </w:pPr>
      <w:r>
        <w:rPr>
          <w:color w:val="000000"/>
        </w:rPr>
        <w:t>4. Wniosek o przeprowadzenie mediacji zawiera oznaczenie stron, ze wskazaniem ich miejsc zamieszkania albo sied</w:t>
      </w:r>
      <w:r>
        <w:rPr>
          <w:color w:val="000000"/>
        </w:rPr>
        <w:t xml:space="preserve">zib, adresów, pełnomocnika do doręczeń, jeśli został ustanowiony, </w:t>
      </w:r>
      <w:r>
        <w:rPr>
          <w:color w:val="000000"/>
        </w:rPr>
        <w:lastRenderedPageBreak/>
        <w:t>proponowanej wysokości wynagrodzenia za korzystanie z prawa, o którym mowa w art. 99</w:t>
      </w:r>
      <w:r>
        <w:rPr>
          <w:color w:val="000000"/>
          <w:vertAlign w:val="superscript"/>
        </w:rPr>
        <w:t xml:space="preserve">7 </w:t>
      </w:r>
      <w:r>
        <w:rPr>
          <w:color w:val="000000"/>
        </w:rPr>
        <w:t xml:space="preserve">ust. 2, lub proponowanego sposobu ustalenia wysokości tego wynagrodzenia wraz z uzasadnieniem oraz opis </w:t>
      </w:r>
      <w:r>
        <w:rPr>
          <w:color w:val="000000"/>
        </w:rPr>
        <w:t>stanu faktycznego, a także informacje i dane, o których mowa w ust. 1, o ile strona je posiada.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13</w:t>
      </w:r>
      <w:r>
        <w:rPr>
          <w:b/>
          <w:color w:val="000000"/>
        </w:rPr>
        <w:t xml:space="preserve">.   </w:t>
      </w:r>
      <w:r>
        <w:rPr>
          <w:b/>
          <w:color w:val="000000"/>
        </w:rPr>
        <w:t xml:space="preserve"> [Mediacja w zakresie określenia wysokości wynagrodzenia za korzystanie z wyłącznego prawa do rozporządzania publikacją prasową i korzystania z niej]</w:t>
      </w:r>
    </w:p>
    <w:p w:rsidR="0096430A" w:rsidRDefault="00056876">
      <w:pPr>
        <w:spacing w:after="0"/>
      </w:pPr>
      <w:r>
        <w:rPr>
          <w:color w:val="000000"/>
        </w:rPr>
        <w:t>1. Prezes UKE w terminie 14 dni od dnia złożenia wniosku o przeprowadzenie mediacji zawiadamia strony o ro</w:t>
      </w:r>
      <w:r>
        <w:rPr>
          <w:color w:val="000000"/>
        </w:rPr>
        <w:t>zpoczęciu mediacji, wyznaczając termin rozpoczęcia mediacji i jej miejsce, z tym że termin rozpoczęcia mediacji nie może przypadać później niż 60. dnia od dnia złożenia wniosku.</w:t>
      </w:r>
    </w:p>
    <w:p w:rsidR="0096430A" w:rsidRDefault="00056876">
      <w:pPr>
        <w:spacing w:before="26" w:after="0"/>
      </w:pPr>
      <w:r>
        <w:rPr>
          <w:color w:val="000000"/>
        </w:rPr>
        <w:t>2. Mediację prowadzi się, jeżeli strona w terminie 14 dni od dnia zawiadomieni</w:t>
      </w:r>
      <w:r>
        <w:rPr>
          <w:color w:val="000000"/>
        </w:rPr>
        <w:t>a, o którym mowa w ust. 1, wyraziła zgodę na przystąpienie do mediacji.</w:t>
      </w:r>
    </w:p>
    <w:p w:rsidR="0096430A" w:rsidRDefault="00056876">
      <w:pPr>
        <w:spacing w:before="26" w:after="0"/>
      </w:pPr>
      <w:r>
        <w:rPr>
          <w:color w:val="000000"/>
        </w:rPr>
        <w:t>3. Prezes UKE wyznacza mediatora spośród pracowników Urzędu Komunikacji Elektronicznej albo innych osób, posiadających wiedzę lub doświadczenie w zakresie prowadzenia mediacji, posiada</w:t>
      </w:r>
      <w:r>
        <w:rPr>
          <w:color w:val="000000"/>
        </w:rPr>
        <w:t>jących wiedzę z zakresu rynku mediów lub prawa autorskiego i dających rękojmię zachowania bezstronności.</w:t>
      </w:r>
    </w:p>
    <w:p w:rsidR="0096430A" w:rsidRDefault="00056876">
      <w:pPr>
        <w:spacing w:before="26" w:after="0"/>
      </w:pPr>
      <w:r>
        <w:rPr>
          <w:color w:val="000000"/>
        </w:rPr>
        <w:t>4. Prezes UKE zapewnia obsługę techniczno-organizacyjną mediacji.</w:t>
      </w:r>
    </w:p>
    <w:p w:rsidR="0096430A" w:rsidRDefault="00056876">
      <w:pPr>
        <w:spacing w:before="26" w:after="0"/>
      </w:pPr>
      <w:r>
        <w:rPr>
          <w:color w:val="000000"/>
        </w:rPr>
        <w:t>5. Mediacja trwa nie dłużej niż 60 dni, chyba że strony postanowią inaczej.</w:t>
      </w:r>
    </w:p>
    <w:p w:rsidR="0096430A" w:rsidRDefault="00056876">
      <w:pPr>
        <w:spacing w:before="26" w:after="0"/>
      </w:pPr>
      <w:r>
        <w:rPr>
          <w:color w:val="000000"/>
        </w:rPr>
        <w:t>6. </w:t>
      </w:r>
      <w:r>
        <w:rPr>
          <w:color w:val="000000"/>
        </w:rPr>
        <w:t>Mediator w terminie 14 dni od dnia zakończenia mediacji przekazuje Prezesowi UKE protokół z przeprowadzonej mediacji wraz z aktami sprawy, a stronom - protokół z przeprowadzonej mediacji.</w:t>
      </w:r>
    </w:p>
    <w:p w:rsidR="0096430A" w:rsidRDefault="00056876">
      <w:pPr>
        <w:spacing w:before="26" w:after="0"/>
      </w:pPr>
      <w:r>
        <w:rPr>
          <w:color w:val="000000"/>
        </w:rPr>
        <w:t>7. W zakresie nieuregulowanym w ust. 1-6 do mediacji stosuje się odp</w:t>
      </w:r>
      <w:r>
        <w:rPr>
          <w:color w:val="000000"/>
        </w:rPr>
        <w:t xml:space="preserve">owiednio przepisy </w:t>
      </w:r>
      <w:r>
        <w:rPr>
          <w:color w:val="1B1B1B"/>
        </w:rPr>
        <w:t>ustawy</w:t>
      </w:r>
      <w:r>
        <w:rPr>
          <w:color w:val="000000"/>
        </w:rPr>
        <w:t xml:space="preserve"> z dnia 17 listopada 1964 r. - Kodeks postępowania cywilnego o mediacji.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14</w:t>
      </w:r>
      <w:r>
        <w:rPr>
          <w:b/>
          <w:color w:val="000000"/>
        </w:rPr>
        <w:t>.    [Zatwierdzenie ugody przez sąd]</w:t>
      </w:r>
    </w:p>
    <w:p w:rsidR="0096430A" w:rsidRDefault="00056876">
      <w:pPr>
        <w:spacing w:after="0"/>
      </w:pPr>
      <w:r>
        <w:rPr>
          <w:color w:val="000000"/>
        </w:rPr>
        <w:t>1. Strona ma prawo złożenia do sądu wniosku o zatwierdzenie ugody zawartej przed mediatorem i nadanie jej klauz</w:t>
      </w:r>
      <w:r>
        <w:rPr>
          <w:color w:val="000000"/>
        </w:rPr>
        <w:t xml:space="preserve">uli wykonalności zgodnie z </w:t>
      </w:r>
      <w:r>
        <w:rPr>
          <w:color w:val="1B1B1B"/>
        </w:rPr>
        <w:t>art. 183</w:t>
      </w:r>
      <w:r>
        <w:rPr>
          <w:color w:val="1B1B1B"/>
          <w:vertAlign w:val="superscript"/>
        </w:rPr>
        <w:t>14</w:t>
      </w:r>
      <w:r>
        <w:rPr>
          <w:color w:val="000000"/>
        </w:rPr>
        <w:t xml:space="preserve"> ustawy z dnia 17 listopada 1964 r. - Kodeks postępowania cywilnego. Do wniosku strona dołącza protokół z przeprowadzonej mediacji.</w:t>
      </w:r>
    </w:p>
    <w:p w:rsidR="0096430A" w:rsidRDefault="00056876">
      <w:pPr>
        <w:spacing w:before="26" w:after="0"/>
      </w:pPr>
      <w:r>
        <w:rPr>
          <w:color w:val="000000"/>
        </w:rPr>
        <w:t xml:space="preserve">2. Do ugody zatwierdzonej przez sąd stosuje się </w:t>
      </w:r>
      <w:r>
        <w:rPr>
          <w:color w:val="1B1B1B"/>
        </w:rPr>
        <w:t>art. 183</w:t>
      </w:r>
      <w:r>
        <w:rPr>
          <w:color w:val="1B1B1B"/>
          <w:vertAlign w:val="superscript"/>
        </w:rPr>
        <w:t>15</w:t>
      </w:r>
      <w:r>
        <w:rPr>
          <w:color w:val="000000"/>
        </w:rPr>
        <w:t xml:space="preserve"> ustawy z dnia 17 listopada 1</w:t>
      </w:r>
      <w:r>
        <w:rPr>
          <w:color w:val="000000"/>
        </w:rPr>
        <w:t>964 r. - Kodeks postępowania cywilnego.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15</w:t>
      </w:r>
      <w:r>
        <w:rPr>
          <w:b/>
          <w:color w:val="000000"/>
        </w:rPr>
        <w:t>.    [Orzeczenie Prezesa UKE o wysokości wynagrodzenia za korzystanie z wyłącznego prawa do rozporządzania publikacją prasową i korzystania z niej]</w:t>
      </w:r>
    </w:p>
    <w:p w:rsidR="0096430A" w:rsidRDefault="00056876">
      <w:pPr>
        <w:spacing w:after="0"/>
      </w:pPr>
      <w:r>
        <w:rPr>
          <w:color w:val="000000"/>
        </w:rPr>
        <w:t xml:space="preserve">1. W przypadku </w:t>
      </w:r>
      <w:proofErr w:type="spellStart"/>
      <w:r>
        <w:rPr>
          <w:color w:val="000000"/>
        </w:rPr>
        <w:t>niezawarcia</w:t>
      </w:r>
      <w:proofErr w:type="spellEnd"/>
      <w:r>
        <w:rPr>
          <w:color w:val="000000"/>
        </w:rPr>
        <w:t xml:space="preserve"> ugody, każda ze stron mediacji</w:t>
      </w:r>
      <w:r>
        <w:rPr>
          <w:color w:val="000000"/>
        </w:rPr>
        <w:t xml:space="preserve"> może złożyć do Prezesa UKE, w terminie 30 dni od dnia doręczenia protokołu z przeprowadzonej mediacji, wniosek o wydanie orzeczenia o wysokości wynagrodzenia za korzystanie z prawa, o którym mowa w art. 99</w:t>
      </w:r>
      <w:r>
        <w:rPr>
          <w:color w:val="000000"/>
          <w:vertAlign w:val="superscript"/>
        </w:rPr>
        <w:t xml:space="preserve">7 </w:t>
      </w:r>
      <w:r>
        <w:rPr>
          <w:color w:val="000000"/>
        </w:rPr>
        <w:t xml:space="preserve">ust. 2, lub o sposobie ustalenia wysokości tego </w:t>
      </w:r>
      <w:r>
        <w:rPr>
          <w:color w:val="000000"/>
        </w:rPr>
        <w:t>wynagrodzenia.</w:t>
      </w:r>
    </w:p>
    <w:p w:rsidR="0096430A" w:rsidRDefault="00056876">
      <w:pPr>
        <w:spacing w:before="26" w:after="0"/>
      </w:pPr>
      <w:r>
        <w:rPr>
          <w:color w:val="000000"/>
        </w:rPr>
        <w:t>2. Wniosek o wydanie orzeczenia zawiera informacje i dane, o których mowa w art. 99</w:t>
      </w:r>
      <w:r>
        <w:rPr>
          <w:color w:val="000000"/>
          <w:vertAlign w:val="superscript"/>
        </w:rPr>
        <w:t xml:space="preserve">12 </w:t>
      </w:r>
      <w:r>
        <w:rPr>
          <w:color w:val="000000"/>
        </w:rPr>
        <w:t>ust. 4, oraz określa zakres żądania. Wniosek zawiera również inne, będące w posiadaniu strony, dane i informacje niezbędne do wydania orzeczenia.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3. Orzecz</w:t>
      </w:r>
      <w:r>
        <w:rPr>
          <w:color w:val="000000"/>
        </w:rPr>
        <w:t>enie o wysokości wynagrodzenia obejmuje okres od dnia rozpoczęcia korzystania przez usługodawcę z publikacji prasowej w zakresie objętym prawem, o którym mowa w art. 99</w:t>
      </w:r>
      <w:r>
        <w:rPr>
          <w:color w:val="000000"/>
          <w:vertAlign w:val="superscript"/>
        </w:rPr>
        <w:t xml:space="preserve">7 </w:t>
      </w:r>
      <w:r>
        <w:rPr>
          <w:color w:val="000000"/>
        </w:rPr>
        <w:t>ust. 2, do dnia wydania orzeczenia.</w:t>
      </w:r>
    </w:p>
    <w:p w:rsidR="0096430A" w:rsidRDefault="00056876">
      <w:pPr>
        <w:spacing w:before="26" w:after="0"/>
      </w:pPr>
      <w:r>
        <w:rPr>
          <w:color w:val="000000"/>
        </w:rPr>
        <w:t>4. W przypadku gdy strona nie przystąpi do mediacj</w:t>
      </w:r>
      <w:r>
        <w:rPr>
          <w:color w:val="000000"/>
        </w:rPr>
        <w:t>i lub strony nie zawrą umowy bez przeprowadzania mediacji, Prezes UKE może, na wniosek strony, wydać orzeczenie o wysokości wynagrodzenia za korzystanie z prawa, o którym mowa w art. 99</w:t>
      </w:r>
      <w:r>
        <w:rPr>
          <w:color w:val="000000"/>
          <w:vertAlign w:val="superscript"/>
        </w:rPr>
        <w:t xml:space="preserve">7 </w:t>
      </w:r>
      <w:r>
        <w:rPr>
          <w:color w:val="000000"/>
        </w:rPr>
        <w:t>ust. 2, lub o sposobie ustalenia wysokości tego wynagrodzenia bez prz</w:t>
      </w:r>
      <w:r>
        <w:rPr>
          <w:color w:val="000000"/>
        </w:rPr>
        <w:t>eprowadzenia mediacji.</w:t>
      </w:r>
    </w:p>
    <w:p w:rsidR="0096430A" w:rsidRDefault="00056876">
      <w:pPr>
        <w:spacing w:before="26" w:after="0"/>
      </w:pPr>
      <w:r>
        <w:rPr>
          <w:color w:val="000000"/>
        </w:rPr>
        <w:t>5. W celu określenia wysokości wynagrodzenia za korzystanie z prawa, o którym mowa w art. 99</w:t>
      </w:r>
      <w:r>
        <w:rPr>
          <w:color w:val="000000"/>
          <w:vertAlign w:val="superscript"/>
        </w:rPr>
        <w:t xml:space="preserve">7 </w:t>
      </w:r>
      <w:r>
        <w:rPr>
          <w:color w:val="000000"/>
        </w:rPr>
        <w:t>ust. 2, lub sposobu ustalenia wysokości tego wynagrodzenia Prezes UKE może powołać biegłego.</w:t>
      </w:r>
    </w:p>
    <w:p w:rsidR="0096430A" w:rsidRDefault="00056876">
      <w:pPr>
        <w:spacing w:before="26" w:after="0"/>
      </w:pPr>
      <w:r>
        <w:rPr>
          <w:color w:val="000000"/>
        </w:rPr>
        <w:t>6. Wydając orzeczenie Prezes UKE bierze pod uw</w:t>
      </w:r>
      <w:r>
        <w:rPr>
          <w:color w:val="000000"/>
        </w:rPr>
        <w:t>agę w szczególności okoliczności, o których mowa w art. 99</w:t>
      </w:r>
      <w:r>
        <w:rPr>
          <w:color w:val="000000"/>
          <w:vertAlign w:val="superscript"/>
        </w:rPr>
        <w:t>12</w:t>
      </w:r>
      <w:r>
        <w:rPr>
          <w:color w:val="000000"/>
        </w:rPr>
        <w:t xml:space="preserve"> ust. 1.</w:t>
      </w:r>
    </w:p>
    <w:p w:rsidR="0096430A" w:rsidRDefault="00056876">
      <w:pPr>
        <w:spacing w:before="26" w:after="0"/>
      </w:pPr>
      <w:r>
        <w:rPr>
          <w:color w:val="000000"/>
        </w:rPr>
        <w:t>7. Na żądanie Prezesa UKE, w wyznaczonym terminie, strona przedstawia dokumenty, informacje lub dane niezbędne do wydania orzeczenia.</w:t>
      </w:r>
    </w:p>
    <w:p w:rsidR="0096430A" w:rsidRDefault="00056876">
      <w:pPr>
        <w:spacing w:before="26" w:after="0"/>
      </w:pPr>
      <w:r>
        <w:rPr>
          <w:color w:val="000000"/>
        </w:rPr>
        <w:t>8. Strona może wnosić do Prezesa UKE o przeprowadzeni</w:t>
      </w:r>
      <w:r>
        <w:rPr>
          <w:color w:val="000000"/>
        </w:rPr>
        <w:t>e dowodu.</w:t>
      </w:r>
    </w:p>
    <w:p w:rsidR="0096430A" w:rsidRDefault="00056876">
      <w:pPr>
        <w:spacing w:before="26" w:after="0"/>
      </w:pPr>
      <w:r>
        <w:rPr>
          <w:color w:val="000000"/>
        </w:rPr>
        <w:t>9. W przypadku nieprzedstawienia przez stronę dokumentów, informacji lub danych wskazujących istotne okoliczności, w tym okoliczności, o których mowa w art. 99</w:t>
      </w:r>
      <w:r>
        <w:rPr>
          <w:color w:val="000000"/>
          <w:vertAlign w:val="superscript"/>
        </w:rPr>
        <w:t xml:space="preserve">12 </w:t>
      </w:r>
      <w:r>
        <w:rPr>
          <w:color w:val="000000"/>
        </w:rPr>
        <w:t>ust. 1, Prezes UKE orzeka na podstawie zgromadzonego w sprawie materiału dowodowego.</w:t>
      </w:r>
      <w:r>
        <w:rPr>
          <w:color w:val="000000"/>
        </w:rPr>
        <w:t xml:space="preserve"> Nieprzedstawienie przez stronę dokumentów, informacji lub danych nie jest przeszkodą do wydania orzeczenia.</w:t>
      </w:r>
    </w:p>
    <w:p w:rsidR="0096430A" w:rsidRDefault="00056876">
      <w:pPr>
        <w:spacing w:before="26" w:after="0"/>
      </w:pPr>
      <w:r>
        <w:rPr>
          <w:color w:val="000000"/>
        </w:rPr>
        <w:t>10. W orzeczeniu, które wskazuje sposób ustalenia wysokości wynagrodzenia za korzystanie z prawa, o którym mowa w art. 99</w:t>
      </w:r>
      <w:r>
        <w:rPr>
          <w:color w:val="000000"/>
          <w:vertAlign w:val="superscript"/>
        </w:rPr>
        <w:t xml:space="preserve">7 </w:t>
      </w:r>
      <w:r>
        <w:rPr>
          <w:color w:val="000000"/>
        </w:rPr>
        <w:t>ust. 2, określa się równ</w:t>
      </w:r>
      <w:r>
        <w:rPr>
          <w:color w:val="000000"/>
        </w:rPr>
        <w:t>ież wysokość wynagrodzenia w okresie 12 miesięcy, liczonym od dnia rozpoczęcia korzystania przez usługodawcę z publikacji prasowej w zakresie objętym prawem, o którym mowa w art. 99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ust. 2. W przypadku, w którym korzystanie z prawa trwa krócej niż 12 mies</w:t>
      </w:r>
      <w:r>
        <w:rPr>
          <w:color w:val="000000"/>
        </w:rPr>
        <w:t>ięcy, wynagrodzenie określa się proporcjonalnie do okresu korzystania z prawa.</w:t>
      </w:r>
    </w:p>
    <w:p w:rsidR="0096430A" w:rsidRDefault="00056876">
      <w:pPr>
        <w:spacing w:before="26" w:after="0"/>
      </w:pPr>
      <w:r>
        <w:rPr>
          <w:color w:val="000000"/>
        </w:rPr>
        <w:t>11. Orzeczenie zawiera również rozstrzygnięcie o kosztach.</w:t>
      </w:r>
    </w:p>
    <w:p w:rsidR="0096430A" w:rsidRDefault="00056876">
      <w:pPr>
        <w:spacing w:before="26" w:after="0"/>
      </w:pPr>
      <w:r>
        <w:rPr>
          <w:color w:val="000000"/>
        </w:rPr>
        <w:t>12. Orzeczenie wydaje się w terminie: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60 dni od dnia złożenia wniosku o wydanie orzeczenia albo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2) 30 dni od dnia </w:t>
      </w:r>
      <w:r>
        <w:rPr>
          <w:color w:val="000000"/>
        </w:rPr>
        <w:t>otrzymania opinii biegłego, jeżeli powołano biegłego, jednak nie później niż w terminie 6 miesięcy od dnia złożenia wniosku o wydanie orzeczenia.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16</w:t>
      </w:r>
      <w:r>
        <w:rPr>
          <w:b/>
          <w:color w:val="000000"/>
        </w:rPr>
        <w:t>.    [Stosowanie przepisów k.p.a. do postępowania przed Prezesem UKE; ostateczność i wykonalność or</w:t>
      </w:r>
      <w:r>
        <w:rPr>
          <w:b/>
          <w:color w:val="000000"/>
        </w:rPr>
        <w:t>zeczenia Prezesa UKE]</w:t>
      </w:r>
    </w:p>
    <w:p w:rsidR="0096430A" w:rsidRDefault="00056876">
      <w:pPr>
        <w:spacing w:after="0"/>
      </w:pPr>
      <w:r>
        <w:rPr>
          <w:color w:val="000000"/>
        </w:rPr>
        <w:t>1. Do postępowania, o którym mowa w art. 99</w:t>
      </w:r>
      <w:r>
        <w:rPr>
          <w:color w:val="000000"/>
          <w:vertAlign w:val="superscript"/>
        </w:rPr>
        <w:t>15</w:t>
      </w:r>
      <w:r>
        <w:rPr>
          <w:color w:val="000000"/>
        </w:rPr>
        <w:t xml:space="preserve">, stosuje się odpowiednio przepisy </w:t>
      </w:r>
      <w:r>
        <w:rPr>
          <w:color w:val="1B1B1B"/>
        </w:rPr>
        <w:t>ustawy</w:t>
      </w:r>
      <w:r>
        <w:rPr>
          <w:color w:val="000000"/>
        </w:rPr>
        <w:t xml:space="preserve"> z dnia 14 czerwca 1960 r. - Kodeks postępowania administracyjnego (Dz. U. z 2024 r. poz. 572) o wyłączeniu pracownika oraz organu, załatwianiu spra</w:t>
      </w:r>
      <w:r>
        <w:rPr>
          <w:color w:val="000000"/>
        </w:rPr>
        <w:t xml:space="preserve">w, doręczeniach, wezwaniach, opłatach i kosztach, terminach i postępowaniu, z wyjątkiem przepisów dotyczących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t xml:space="preserve"> i zażaleń.</w:t>
      </w:r>
    </w:p>
    <w:p w:rsidR="0096430A" w:rsidRDefault="00056876">
      <w:pPr>
        <w:spacing w:before="26" w:after="0"/>
      </w:pPr>
      <w:r>
        <w:rPr>
          <w:color w:val="000000"/>
        </w:rPr>
        <w:t>2. Orzeczenie jest ostateczne i podlega wykonaniu w drodze egzekucji sądowej, o ile wynagrodzenie jest wymagalne.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>3. Wskazany w</w:t>
      </w:r>
      <w:r>
        <w:rPr>
          <w:color w:val="000000"/>
        </w:rPr>
        <w:t xml:space="preserve"> orzeczeniu sposób ustalenia wysokości wynagrodzenia za korzystanie z prawa, o którym mowa w art. 99</w:t>
      </w:r>
      <w:r>
        <w:rPr>
          <w:color w:val="000000"/>
          <w:vertAlign w:val="superscript"/>
        </w:rPr>
        <w:t xml:space="preserve">7 </w:t>
      </w:r>
      <w:r>
        <w:rPr>
          <w:color w:val="000000"/>
        </w:rPr>
        <w:t>ust. 2, uwzględnia się w umowie o korzystanie z tego prawa.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99</w:t>
      </w:r>
      <w:r>
        <w:rPr>
          <w:b/>
          <w:color w:val="000000"/>
          <w:vertAlign w:val="superscript"/>
        </w:rPr>
        <w:t>17</w:t>
      </w:r>
      <w:r>
        <w:rPr>
          <w:b/>
          <w:color w:val="000000"/>
        </w:rPr>
        <w:t>.    [Sprzeciw od orzeczenia Prezesa UKE]</w:t>
      </w:r>
    </w:p>
    <w:p w:rsidR="0096430A" w:rsidRDefault="00056876">
      <w:pPr>
        <w:spacing w:after="0"/>
      </w:pPr>
      <w:r>
        <w:rPr>
          <w:color w:val="000000"/>
        </w:rPr>
        <w:t xml:space="preserve">1. Od orzeczenia Prezesa UKE strona może </w:t>
      </w:r>
      <w:r>
        <w:rPr>
          <w:color w:val="000000"/>
        </w:rPr>
        <w:t>wnieść sprzeciw w terminie 14 dni od dnia doręczenia orzeczenia. Sprzeciw wnosi się do sądu powszechnego za pośrednictwem Prezesa UKE. Wniesienie sprzeciwu w terminie jest równoznaczne z żądaniem przekazania sprawy do sądu powszechnego właściwego ze względ</w:t>
      </w:r>
      <w:r>
        <w:rPr>
          <w:color w:val="000000"/>
        </w:rPr>
        <w:t>u na miejsce zamieszkania albo siedzibę wydawcy publikacji prasowej.</w:t>
      </w:r>
    </w:p>
    <w:p w:rsidR="0096430A" w:rsidRDefault="00056876">
      <w:pPr>
        <w:spacing w:before="26" w:after="0"/>
      </w:pPr>
      <w:r>
        <w:rPr>
          <w:color w:val="000000"/>
        </w:rPr>
        <w:t>2. W przypadku wniesienia sprzeciwu w postępowaniu, w którym złożono wspólny wniosek o przeprowadzenie mediacji, właściwy jest Sąd Okręgowy w Warszawie.</w:t>
      </w:r>
    </w:p>
    <w:p w:rsidR="0096430A" w:rsidRDefault="00056876">
      <w:pPr>
        <w:spacing w:before="26" w:after="0"/>
      </w:pPr>
      <w:r>
        <w:rPr>
          <w:color w:val="000000"/>
        </w:rPr>
        <w:t>3. Sprzeciw zawiera oznaczenie str</w:t>
      </w:r>
      <w:r>
        <w:rPr>
          <w:color w:val="000000"/>
        </w:rPr>
        <w:t>on, ze wskazaniem ich miejsc zamieszkania albo siedzib i adresów, treść żądania oraz uzasadnienie faktyczne i prawne. Sprzeciw zastępuje pozew.</w:t>
      </w:r>
    </w:p>
    <w:p w:rsidR="0096430A" w:rsidRDefault="00056876">
      <w:pPr>
        <w:spacing w:before="26" w:after="0"/>
      </w:pPr>
      <w:r>
        <w:rPr>
          <w:color w:val="000000"/>
        </w:rPr>
        <w:t>4. Prezes UKE przekazuje właściwemu sądowi akta sprawy wraz ze sprzeciwem.</w:t>
      </w:r>
    </w:p>
    <w:p w:rsidR="0096430A" w:rsidRDefault="00056876">
      <w:pPr>
        <w:spacing w:before="26" w:after="0"/>
      </w:pPr>
      <w:r>
        <w:rPr>
          <w:color w:val="000000"/>
        </w:rPr>
        <w:t>5. Sprawa ze sprzeciwu jest sprawą wł</w:t>
      </w:r>
      <w:r>
        <w:rPr>
          <w:color w:val="000000"/>
        </w:rPr>
        <w:t>asności intelektualnej.</w:t>
      </w:r>
    </w:p>
    <w:p w:rsidR="0096430A" w:rsidRDefault="00056876">
      <w:pPr>
        <w:spacing w:before="26" w:after="0"/>
      </w:pPr>
      <w:r>
        <w:rPr>
          <w:color w:val="000000"/>
        </w:rPr>
        <w:t>6. W przypadku wniesienia sprzeciwu, sąd na wniosek strony, która wniosła sprzeciw, może wstrzymać wykonanie orzeczenia Prezesa UKE do czasu rozstrzygnięcia sprawy.</w:t>
      </w:r>
    </w:p>
    <w:p w:rsidR="0096430A" w:rsidRDefault="00056876">
      <w:pPr>
        <w:spacing w:before="26" w:after="0"/>
      </w:pPr>
      <w:r>
        <w:rPr>
          <w:color w:val="000000"/>
        </w:rPr>
        <w:t>7. Sprzeciw może dotyczyć całości orzeczenia albo jego części lub r</w:t>
      </w:r>
      <w:r>
        <w:rPr>
          <w:color w:val="000000"/>
        </w:rPr>
        <w:t>ozstrzygnięcia o kosztach.</w:t>
      </w:r>
    </w:p>
    <w:p w:rsidR="0096430A" w:rsidRDefault="00056876">
      <w:pPr>
        <w:spacing w:before="26" w:after="0"/>
      </w:pPr>
      <w:r>
        <w:rPr>
          <w:color w:val="000000"/>
        </w:rPr>
        <w:t>8. W przypadku uwzględnienia sprzeciwu sąd zmienia w całości albo w części zaskarżone orzeczenie Prezesa UKE i orzeka co do istoty sprawy.</w:t>
      </w:r>
    </w:p>
    <w:p w:rsidR="0096430A" w:rsidRDefault="00056876">
      <w:pPr>
        <w:spacing w:before="26" w:after="0"/>
      </w:pPr>
      <w:r>
        <w:rPr>
          <w:color w:val="000000"/>
        </w:rPr>
        <w:t>9. Jeżeli sprzeciw dotyczy wyłącznie kosztów postępowania, sąd rozstrzyga o kosztach postę</w:t>
      </w:r>
      <w:r>
        <w:rPr>
          <w:color w:val="000000"/>
        </w:rPr>
        <w:t>powania postanowieniem na posiedzeniu niejawnym.</w:t>
      </w:r>
    </w:p>
    <w:p w:rsidR="0096430A" w:rsidRDefault="00056876">
      <w:pPr>
        <w:spacing w:before="26" w:after="0"/>
      </w:pPr>
      <w:r>
        <w:rPr>
          <w:color w:val="000000"/>
        </w:rPr>
        <w:t>10. Orzeczenie w sprawie ze sprzeciwu sąd wydaje w terminie 18 miesięcy od dnia przekazania akt sprawy wraz ze sprzeciwem. Sąd drugiej instancji rozpoznaje apelację w terminie 12 miesięcy od dnia przedstawie</w:t>
      </w:r>
      <w:r>
        <w:rPr>
          <w:color w:val="000000"/>
        </w:rPr>
        <w:t>nia akt sprawy przez sąd pierwszej instancji wraz z apelacją.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Oddział  4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Postanowienia wspólne dotyczące praw pokrewnych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100.    [Dozwolony użytek praw pokrewnych]</w:t>
      </w:r>
    </w:p>
    <w:p w:rsidR="0096430A" w:rsidRDefault="00056876">
      <w:pPr>
        <w:spacing w:after="0"/>
      </w:pPr>
      <w:r>
        <w:rPr>
          <w:color w:val="000000"/>
        </w:rPr>
        <w:t xml:space="preserve"> Wykonywanie praw pokrewnych podlega odpowiednio ograniczeniom wynikającym z </w:t>
      </w:r>
      <w:r>
        <w:rPr>
          <w:color w:val="000000"/>
        </w:rPr>
        <w:t>przepisów art. 23-35.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101.    [Przepisy dodatkowo stosowane do przedmiotów praw pokrewnych]</w:t>
      </w:r>
    </w:p>
    <w:p w:rsidR="0096430A" w:rsidRDefault="00056876">
      <w:pPr>
        <w:spacing w:after="0"/>
      </w:pPr>
      <w:r>
        <w:rPr>
          <w:color w:val="000000"/>
        </w:rPr>
        <w:t> Do przedmiotów praw pokrewnych stosuje się odpowiednio przepisy art. 1 ust. 4, art. 6-6</w:t>
      </w:r>
      <w:r>
        <w:rPr>
          <w:color w:val="000000"/>
          <w:vertAlign w:val="superscript"/>
        </w:rPr>
        <w:t>3</w:t>
      </w:r>
      <w:r>
        <w:rPr>
          <w:color w:val="000000"/>
        </w:rPr>
        <w:t>, art. 8 ust. 2, art. 15, art. 22</w:t>
      </w:r>
      <w:r>
        <w:rPr>
          <w:color w:val="000000"/>
          <w:vertAlign w:val="superscript"/>
        </w:rPr>
        <w:t>1</w:t>
      </w:r>
      <w:r>
        <w:rPr>
          <w:color w:val="000000"/>
        </w:rPr>
        <w:t>-22</w:t>
      </w:r>
      <w:r>
        <w:rPr>
          <w:color w:val="000000"/>
          <w:vertAlign w:val="superscript"/>
        </w:rPr>
        <w:t>8</w:t>
      </w:r>
      <w:r>
        <w:rPr>
          <w:color w:val="000000"/>
        </w:rPr>
        <w:t>, art. 35</w:t>
      </w:r>
      <w:r>
        <w:rPr>
          <w:color w:val="000000"/>
          <w:vertAlign w:val="superscript"/>
        </w:rPr>
        <w:t>5</w:t>
      </w:r>
      <w:r>
        <w:rPr>
          <w:color w:val="000000"/>
        </w:rPr>
        <w:t>-35</w:t>
      </w:r>
      <w:r>
        <w:rPr>
          <w:color w:val="000000"/>
          <w:vertAlign w:val="superscript"/>
        </w:rPr>
        <w:t>25</w:t>
      </w:r>
      <w:r>
        <w:rPr>
          <w:color w:val="000000"/>
        </w:rPr>
        <w:t>, art. 35a-35e,</w:t>
      </w:r>
      <w:r>
        <w:rPr>
          <w:color w:val="000000"/>
        </w:rPr>
        <w:t xml:space="preserve"> art. 39, art. 51 ust. 3, art. 79 i art. 80.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102.  [Obowiązek oznaczania każdego egzemplarza fonogramu lub wideogramu]</w:t>
      </w:r>
    </w:p>
    <w:p w:rsidR="0096430A" w:rsidRDefault="00056876">
      <w:pPr>
        <w:spacing w:after="0"/>
      </w:pPr>
      <w:r>
        <w:rPr>
          <w:color w:val="000000"/>
        </w:rPr>
        <w:lastRenderedPageBreak/>
        <w:t xml:space="preserve">1. Na każdym egzemplarzu fonogramu lub wideogramu umieszcza się, poza oznaczeniami dotyczącymi autorstwa i artystycznego </w:t>
      </w:r>
      <w:r>
        <w:rPr>
          <w:color w:val="000000"/>
        </w:rPr>
        <w:t>wykonawstwa, tytułami utworów oraz datą sporządzenia, nazwisko lub firmę (nazwę) producenta oraz, w wypadku utrwalenia nadania, nazwę organizacji radiowej lub telewizyjnej.</w:t>
      </w:r>
    </w:p>
    <w:p w:rsidR="0096430A" w:rsidRDefault="00056876">
      <w:pPr>
        <w:spacing w:before="26" w:after="0"/>
      </w:pPr>
      <w:r>
        <w:rPr>
          <w:color w:val="000000"/>
        </w:rPr>
        <w:t>2. Domniemywa się, że egzemplarze niespełniające wymogów określonych w ust. 1 zosta</w:t>
      </w:r>
      <w:r>
        <w:rPr>
          <w:color w:val="000000"/>
        </w:rPr>
        <w:t>ły sporządzone bezprawnie.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103.  [Właściwość sądów]</w:t>
      </w:r>
    </w:p>
    <w:p w:rsidR="0096430A" w:rsidRDefault="00056876">
      <w:pPr>
        <w:spacing w:after="0"/>
      </w:pPr>
      <w:r>
        <w:rPr>
          <w:color w:val="000000"/>
        </w:rPr>
        <w:t>Spory dotyczące praw pokrewnych należą do właściwości sądów okręgowych.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12 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(uchylony)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104.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105.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106.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107.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107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108.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109.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12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 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(uchylony)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lastRenderedPageBreak/>
        <w:t>Art.  110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4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5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6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7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8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9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10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11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12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13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14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lastRenderedPageBreak/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15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16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17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18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19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20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21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22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23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12</w:t>
      </w:r>
      <w:r>
        <w:rPr>
          <w:b/>
          <w:color w:val="000000"/>
          <w:vertAlign w:val="superscript"/>
        </w:rPr>
        <w:t>2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 xml:space="preserve"> (uchylony)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24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25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26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27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28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29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110</w:t>
      </w:r>
      <w:r>
        <w:rPr>
          <w:b/>
          <w:color w:val="000000"/>
          <w:vertAlign w:val="superscript"/>
        </w:rPr>
        <w:t>30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13 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(uchylony)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111.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111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112.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113.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113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114.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14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Odpowiedzialność karna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115. </w:t>
      </w:r>
      <w:r>
        <w:rPr>
          <w:b/>
          <w:color w:val="000000"/>
        </w:rPr>
        <w:t xml:space="preserve"> [Przywłaszczenie autorstwa. Rozpowszechnianie utworu bez podania nazwiska lub pseudonimu twórcy. Zniekształcenie utworu]</w:t>
      </w:r>
    </w:p>
    <w:p w:rsidR="0096430A" w:rsidRDefault="00056876">
      <w:pPr>
        <w:spacing w:after="0"/>
      </w:pPr>
      <w:r>
        <w:rPr>
          <w:color w:val="000000"/>
        </w:rPr>
        <w:lastRenderedPageBreak/>
        <w:t>1. Kto przywłaszcza sobie autorstwo albo wprowadza w błąd co do autorstwa całości lub części cudzego utworu albo artystycznego wykonan</w:t>
      </w:r>
      <w:r>
        <w:rPr>
          <w:color w:val="000000"/>
        </w:rPr>
        <w:t>ia,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grzywnie, karze ograniczenia wolności albo pozbawienia wolności do lat 3.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Tej samej karze podlega, kto rozpowszechnia bez podania nazwiska lub pseudonimu twórcy cudzy utwór w wersji oryginalnej albo w postaci opracowania, artystyczne wykona</w:t>
      </w:r>
      <w:r>
        <w:rPr>
          <w:color w:val="000000"/>
        </w:rPr>
        <w:t>nie albo publicznie zniekształca taki utwór, artystyczne wykonanie, fonogram, wideogram lub nadanie.</w:t>
      </w:r>
    </w:p>
    <w:p w:rsidR="0096430A" w:rsidRDefault="00056876">
      <w:pPr>
        <w:spacing w:before="26" w:after="0"/>
      </w:pPr>
      <w:r>
        <w:rPr>
          <w:color w:val="000000"/>
        </w:rPr>
        <w:t xml:space="preserve">3. Kto w celu osiągnięcia korzyści majątkowej w inny sposób niż określony w ust. 1 lub 2 narusza cudze prawa autorskie lub prawa pokrewne określone w art. </w:t>
      </w:r>
      <w:r>
        <w:rPr>
          <w:color w:val="000000"/>
        </w:rPr>
        <w:t>16, art. 17, art. 18, art. 19 ust. 1, art. 19</w:t>
      </w:r>
      <w:r>
        <w:rPr>
          <w:color w:val="000000"/>
          <w:vertAlign w:val="superscript"/>
        </w:rPr>
        <w:t>1</w:t>
      </w:r>
      <w:r>
        <w:rPr>
          <w:color w:val="000000"/>
        </w:rPr>
        <w:t>, art. 86, art. 94 ust. 4 lub art. 97, albo nie wykonuje obowiązków określonych w art. 19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ust. 2 lub art. 20 ust. 1-4,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grzywnie, karze ograniczenia wolności albo pozbawienia wolności do roku.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</w:t>
      </w:r>
      <w:r>
        <w:rPr>
          <w:b/>
          <w:color w:val="000000"/>
        </w:rPr>
        <w:t>6.  [Rozpowszechnianie utworu bez pozwolenia]</w:t>
      </w:r>
    </w:p>
    <w:p w:rsidR="0096430A" w:rsidRDefault="00056876">
      <w:pPr>
        <w:spacing w:after="0"/>
      </w:pPr>
      <w:r>
        <w:rPr>
          <w:color w:val="000000"/>
        </w:rPr>
        <w:t>1. Kto bez uprawnienia albo wbrew jego warunkom rozpowszechnia cudzy utwór w wersji oryginalnej albo w postaci opracowania, artystyczne wykonanie, fonogram, wideogram lub nadanie,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grzywnie, karze ograni</w:t>
      </w:r>
      <w:r>
        <w:rPr>
          <w:color w:val="000000"/>
        </w:rPr>
        <w:t>czenia wolności albo pozbawienia wolności do lat 2.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Jeżeli sprawca dopuszcza się czynu określonego w ust. 1 w celu osiągnięcia korzyści majątkowej,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karze pozbawienia wolności do lat 3.</w:t>
      </w:r>
    </w:p>
    <w:p w:rsidR="0096430A" w:rsidRDefault="00056876">
      <w:pPr>
        <w:spacing w:before="26" w:after="0"/>
      </w:pPr>
      <w:r>
        <w:rPr>
          <w:color w:val="000000"/>
        </w:rPr>
        <w:t xml:space="preserve">3. Jeżeli sprawca uczynił sobie z popełniania przestępstwa </w:t>
      </w:r>
      <w:r>
        <w:rPr>
          <w:color w:val="000000"/>
        </w:rPr>
        <w:t>określonego w ust. 1 stałe źródło dochodu albo działalność przestępną, określoną w ust. 1, organizuje lub nią kieruje,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karze pozbawienia wolności od 6 miesięcy do lat 5.</w:t>
      </w:r>
    </w:p>
    <w:p w:rsidR="0096430A" w:rsidRDefault="00056876">
      <w:pPr>
        <w:spacing w:before="26" w:after="0"/>
      </w:pPr>
      <w:r>
        <w:rPr>
          <w:color w:val="000000"/>
        </w:rPr>
        <w:t>4. Jeżeli sprawca czynu określonego w ust. 1 działa nieumyślnie,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grzyw</w:t>
      </w:r>
      <w:r>
        <w:rPr>
          <w:color w:val="000000"/>
        </w:rPr>
        <w:t>nie, karze ograniczenia wolności albo pozbawienia wolności do roku.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117.  [Nielegalne utrwalanie oraz zwielokrotnianie przedmiotów praw autorskich i praw pokrewnych]</w:t>
      </w:r>
    </w:p>
    <w:p w:rsidR="0096430A" w:rsidRDefault="00056876">
      <w:pPr>
        <w:spacing w:after="0"/>
      </w:pPr>
      <w:r>
        <w:rPr>
          <w:color w:val="000000"/>
        </w:rPr>
        <w:t>1. Kto bez uprawnienia albo wbrew jego warunkom w celu rozpowszechnienia utrwala lu</w:t>
      </w:r>
      <w:r>
        <w:rPr>
          <w:color w:val="000000"/>
        </w:rPr>
        <w:t>b zwielokrotnia cudzy utwór w wersji oryginalnej lub w postaci opracowania, artystyczne wykonanie, fonogram, wideogram lub nadanie,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grzywnie, karze ograniczenia wolności albo pozbawienia wolności do lat 2.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Jeżeli sprawca uczynił sobie z popełni</w:t>
      </w:r>
      <w:r>
        <w:rPr>
          <w:color w:val="000000"/>
        </w:rPr>
        <w:t>ania przestępstwa określonego w ust. 1 stałe źródło dochodu albo działalność przestępną, określoną w ust. 1, organizuje lub nią kieruje,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karze pozbawienia wolności do lat 3.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118.  [Paserstwo w zakresie praw autorskich i praw pokrewnych]</w:t>
      </w:r>
    </w:p>
    <w:p w:rsidR="0096430A" w:rsidRDefault="00056876">
      <w:pPr>
        <w:spacing w:after="0"/>
      </w:pPr>
      <w:r>
        <w:rPr>
          <w:color w:val="000000"/>
        </w:rPr>
        <w:lastRenderedPageBreak/>
        <w:t>1. </w:t>
      </w:r>
      <w:r>
        <w:rPr>
          <w:color w:val="000000"/>
        </w:rPr>
        <w:t>Kto w celu osiągnięcia korzyści majątkowej przedmiot będący nośnikiem utworu, artystycznego wykonania, fonogramu, wideogramu rozpowszechnianego lub zwielokrotnionego bez uprawnienia albo wbrew jego warunkom nabywa lub pomaga w jego zbyciu albo przedmiot te</w:t>
      </w:r>
      <w:r>
        <w:rPr>
          <w:color w:val="000000"/>
        </w:rPr>
        <w:t>n przyjmuje lub pomaga w jego ukryciu,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karze pozbawienia wolności od 3 miesięcy do lat 5.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 xml:space="preserve">2. Jeżeli sprawca uczynił sobie z popełniania przestępstwa określonego w ust. 1 stałe źródło dochodu albo działalność przestępną, określoną w ust. 1, </w:t>
      </w:r>
      <w:r>
        <w:rPr>
          <w:color w:val="000000"/>
        </w:rPr>
        <w:t>organizuje lub nią kieruje,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karze pozbawienia wolności od roku do lat 5.</w:t>
      </w:r>
    </w:p>
    <w:p w:rsidR="0096430A" w:rsidRDefault="00056876">
      <w:pPr>
        <w:spacing w:before="26" w:after="0"/>
      </w:pPr>
      <w:r>
        <w:rPr>
          <w:color w:val="000000"/>
        </w:rPr>
        <w:t>3. Jeżeli na podstawie towarzyszących okoliczności sprawca przestępstwa określonego w ust. 1 lub 2 powinien i może przypuszczać, że przedmiot został uzyskany za pomocą czynu z</w:t>
      </w:r>
      <w:r>
        <w:rPr>
          <w:color w:val="000000"/>
        </w:rPr>
        <w:t xml:space="preserve">abronionego, 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grzywnie, karze ograniczenia wolności albo pozbawienia wolności do lat 2.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118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[Tworzenie urządzeń do niedozwolonego usuwania lub obchodzenia zabezpieczeń technicznych]</w:t>
      </w:r>
    </w:p>
    <w:p w:rsidR="0096430A" w:rsidRDefault="00056876">
      <w:pPr>
        <w:spacing w:after="0"/>
      </w:pPr>
      <w:r>
        <w:rPr>
          <w:color w:val="000000"/>
        </w:rPr>
        <w:t>1. Kto wytwarza urządzenia lub ich komponenty przeznaczo</w:t>
      </w:r>
      <w:r>
        <w:rPr>
          <w:color w:val="000000"/>
        </w:rPr>
        <w:t>ne do niedozwolonego usuwania lub obchodzenia skutecznych technicznych zabezpieczeń przed odtwarzaniem, przegrywaniem lub zwielokrotnianiem utworów lub przedmiotów praw pokrewnych albo dokonuje obrotu takimi urządzeniami lub ich komponentami, albo reklamuj</w:t>
      </w:r>
      <w:r>
        <w:rPr>
          <w:color w:val="000000"/>
        </w:rPr>
        <w:t>e je w celu sprzedaży lub najmu,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grzywnie, karze ograniczenia wolności albo pozbawienia wolności do lat 3.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Kto posiada, przechowuje lub wykorzystuje urządzenia lub ich komponenty, o których mowa w ust. 1,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grzywnie, karze ograniczenia wo</w:t>
      </w:r>
      <w:r>
        <w:rPr>
          <w:color w:val="000000"/>
        </w:rPr>
        <w:t>lności albo pozbawienia wolności do roku.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119.  [Naruszenie prawa do kontroli i prawa do informacji]</w:t>
      </w:r>
    </w:p>
    <w:p w:rsidR="0096430A" w:rsidRDefault="00056876">
      <w:pPr>
        <w:spacing w:after="0"/>
      </w:pPr>
      <w:r>
        <w:rPr>
          <w:color w:val="000000"/>
        </w:rPr>
        <w:t>Kto uniemożliwia lub utrudnia wykonywanie prawa do kontroli korzystania z utworu, artystycznego wykonania, fonogramu lub wideogramu albo odmawia udz</w:t>
      </w:r>
      <w:r>
        <w:rPr>
          <w:color w:val="000000"/>
        </w:rPr>
        <w:t xml:space="preserve">ielenia informacji przewidzianych w art. 47, </w:t>
      </w:r>
    </w:p>
    <w:p w:rsidR="0096430A" w:rsidRDefault="00056876">
      <w:pPr>
        <w:spacing w:before="25" w:after="0"/>
        <w:jc w:val="both"/>
      </w:pPr>
      <w:r>
        <w:rPr>
          <w:color w:val="000000"/>
        </w:rPr>
        <w:t>podlega grzywnie, karze ograniczenia wolności albo pozbawienia wolności do roku.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120. </w:t>
      </w:r>
    </w:p>
    <w:p w:rsidR="0096430A" w:rsidRDefault="00056876">
      <w:pPr>
        <w:spacing w:after="0"/>
      </w:pPr>
      <w:r>
        <w:rPr>
          <w:color w:val="000000"/>
        </w:rPr>
        <w:t>(uchylony).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121.  [Przepadek przedmiotów]</w:t>
      </w:r>
    </w:p>
    <w:p w:rsidR="0096430A" w:rsidRDefault="00056876">
      <w:pPr>
        <w:spacing w:after="0"/>
      </w:pPr>
      <w:r>
        <w:rPr>
          <w:color w:val="000000"/>
        </w:rPr>
        <w:t>1. W wypadku skazania za czyn określony w art. 115, 116, 117, 118 l</w:t>
      </w:r>
      <w:r>
        <w:rPr>
          <w:color w:val="000000"/>
        </w:rPr>
        <w:t>ub 118</w:t>
      </w:r>
      <w:r>
        <w:rPr>
          <w:color w:val="000000"/>
          <w:vertAlign w:val="superscript"/>
        </w:rPr>
        <w:t>1</w:t>
      </w:r>
      <w:r>
        <w:rPr>
          <w:color w:val="000000"/>
        </w:rPr>
        <w:t>, sąd orzeka przepadek przedmiotów pochodzących z przestępstwa, chociażby nie były własnością sprawcy.</w:t>
      </w:r>
    </w:p>
    <w:p w:rsidR="0096430A" w:rsidRDefault="00056876">
      <w:pPr>
        <w:spacing w:before="26" w:after="0"/>
      </w:pPr>
      <w:r>
        <w:rPr>
          <w:color w:val="000000"/>
        </w:rPr>
        <w:lastRenderedPageBreak/>
        <w:t xml:space="preserve">2. W wypadku skazania za czyn określony w art. 115, 116, 117 lub 118, sąd może orzec przepadek przedmiotów służących do popełnienia przestępstwa, </w:t>
      </w:r>
      <w:r>
        <w:rPr>
          <w:color w:val="000000"/>
        </w:rPr>
        <w:t>chociażby nie były własnością sprawcy.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122.  [Przestępstwa ścigane na wniosek]</w:t>
      </w:r>
    </w:p>
    <w:p w:rsidR="0096430A" w:rsidRDefault="00056876">
      <w:pPr>
        <w:spacing w:after="0"/>
      </w:pPr>
      <w:r>
        <w:rPr>
          <w:color w:val="000000"/>
        </w:rPr>
        <w:t>Ściganie przestępstw określonych w art. 116 ust. 1, 2 i 4, art. 117 ust. 1, art. 118 ust. 1, art. 118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oraz art. 119 następuje na wniosek pokrzywdzonego.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122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</w:t>
      </w:r>
      <w:r>
        <w:rPr>
          <w:b/>
          <w:color w:val="000000"/>
        </w:rPr>
        <w:t xml:space="preserve"> [Organizacja zbiorowego zarządzania jako pokrzywdzony]</w:t>
      </w:r>
    </w:p>
    <w:p w:rsidR="0096430A" w:rsidRDefault="00056876">
      <w:pPr>
        <w:spacing w:after="0"/>
      </w:pPr>
      <w:r>
        <w:rPr>
          <w:color w:val="000000"/>
        </w:rPr>
        <w:t>W sprawach o przestępstwa określone w art. 115-119 pokrzywdzonym jest również właściwa organizacja zbiorowego zarządzania prawami autorskimi lub prawami pokrewnymi.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123.  [Właściwość sądów]</w:t>
      </w:r>
    </w:p>
    <w:p w:rsidR="0096430A" w:rsidRDefault="00056876">
      <w:pPr>
        <w:spacing w:after="0"/>
      </w:pPr>
      <w:r>
        <w:rPr>
          <w:color w:val="000000"/>
        </w:rPr>
        <w:t>Min</w:t>
      </w:r>
      <w:r>
        <w:rPr>
          <w:color w:val="000000"/>
        </w:rPr>
        <w:t>ister Sprawiedliwości, w drodze rozporządzenia, może wyznaczyć sądy rejonowe właściwe do rozpoznawania spraw o przestępstwa, o których mowa w art. 115-119 - na obszarze właściwości danego sądu okręgowego.</w:t>
      </w:r>
    </w:p>
    <w:p w:rsidR="0096430A" w:rsidRDefault="0096430A">
      <w:pPr>
        <w:spacing w:after="0"/>
      </w:pPr>
    </w:p>
    <w:p w:rsidR="0096430A" w:rsidRDefault="00056876">
      <w:pPr>
        <w:spacing w:before="89" w:after="0"/>
        <w:jc w:val="center"/>
      </w:pPr>
      <w:r>
        <w:rPr>
          <w:b/>
          <w:color w:val="000000"/>
        </w:rPr>
        <w:t>Rozdział  15</w:t>
      </w:r>
    </w:p>
    <w:p w:rsidR="0096430A" w:rsidRDefault="00056876">
      <w:pPr>
        <w:spacing w:before="25" w:after="0"/>
        <w:jc w:val="center"/>
      </w:pPr>
      <w:r>
        <w:rPr>
          <w:b/>
          <w:color w:val="000000"/>
        </w:rPr>
        <w:t>Przepisy przejściowe i końcowe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</w:t>
      </w:r>
      <w:r>
        <w:rPr>
          <w:b/>
          <w:color w:val="000000"/>
        </w:rPr>
        <w:t xml:space="preserve"> 124.  [Czasowy zakres stosowania ustawy w przypadku utworów]</w:t>
      </w:r>
    </w:p>
    <w:p w:rsidR="0096430A" w:rsidRDefault="00056876">
      <w:pPr>
        <w:spacing w:after="0"/>
      </w:pPr>
      <w:r>
        <w:rPr>
          <w:color w:val="000000"/>
        </w:rPr>
        <w:t>1. Przepisy ustawy stosuje się do utworów: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ustalonych po raz pierwszy po jej wejściu w życie;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do których prawa autorskie według przepisów dotychczasowych nie wygasły;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do których prawa a</w:t>
      </w:r>
      <w:r>
        <w:rPr>
          <w:color w:val="000000"/>
        </w:rPr>
        <w:t>utorskie według przepisów dotychczasowych wygasły, a które według niniejszej ustawy korzystają nadal z ochrony, z wyłączeniem okresu między wygaśnięciem ochrony według ustawy dotychczasowej i wejściem w życie niniejszej ustawy. Ustawa nie narusza własności</w:t>
      </w:r>
      <w:r>
        <w:rPr>
          <w:color w:val="000000"/>
        </w:rPr>
        <w:t xml:space="preserve"> egzemplarzy utworów rozpowszechnionych przed dniem jej wejścia w życie.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Przepis ust. 1 pkt 3 stosuje się do utworów obywateli obcych stale zamieszkałych za granicą, pod warunkiem wzajemności.</w:t>
      </w:r>
    </w:p>
    <w:p w:rsidR="0096430A" w:rsidRDefault="00056876">
      <w:pPr>
        <w:spacing w:before="26" w:after="0"/>
      </w:pPr>
      <w:r>
        <w:rPr>
          <w:color w:val="000000"/>
        </w:rPr>
        <w:t>3. (uchylony).</w:t>
      </w:r>
    </w:p>
    <w:p w:rsidR="0096430A" w:rsidRDefault="00056876">
      <w:pPr>
        <w:spacing w:before="26" w:after="0"/>
      </w:pPr>
      <w:r>
        <w:rPr>
          <w:color w:val="000000"/>
        </w:rPr>
        <w:t>4. Postanowienia umów, zawartych przed dniem</w:t>
      </w:r>
      <w:r>
        <w:rPr>
          <w:color w:val="000000"/>
        </w:rPr>
        <w:t xml:space="preserve"> wejścia w życie ustawy, sprzeczne z przepisami art. 75 ust. 2 i 3 są nieważne.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 xml:space="preserve">Art.  125.  [Czasowy zakres stosowania ustawy w przypadku artystycznych </w:t>
      </w:r>
      <w:proofErr w:type="spellStart"/>
      <w:r>
        <w:rPr>
          <w:b/>
          <w:color w:val="000000"/>
        </w:rPr>
        <w:t>wykonań</w:t>
      </w:r>
      <w:proofErr w:type="spellEnd"/>
      <w:r>
        <w:rPr>
          <w:b/>
          <w:color w:val="000000"/>
        </w:rPr>
        <w:t>]</w:t>
      </w:r>
    </w:p>
    <w:p w:rsidR="0096430A" w:rsidRDefault="00056876">
      <w:pPr>
        <w:spacing w:after="0"/>
      </w:pPr>
      <w:r>
        <w:rPr>
          <w:color w:val="000000"/>
        </w:rPr>
        <w:t xml:space="preserve">1. Przepisy ustawy stosuje się do artystycznych </w:t>
      </w:r>
      <w:proofErr w:type="spellStart"/>
      <w:r>
        <w:rPr>
          <w:color w:val="000000"/>
        </w:rPr>
        <w:t>wykonań</w:t>
      </w:r>
      <w:proofErr w:type="spellEnd"/>
      <w:r>
        <w:rPr>
          <w:color w:val="000000"/>
        </w:rPr>
        <w:t>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1) ustalonych po raz pierwszy po jej </w:t>
      </w:r>
      <w:r>
        <w:rPr>
          <w:color w:val="000000"/>
        </w:rPr>
        <w:t>wejściu w życie;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2) w zakresie korzystania z nich po jej wejściu w życie, jeżeli według przepisów niniejszej ustawy korzystają nadal z ochrony.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Ustawa nie narusza własności egzemplarzy, na których utrwalono artystyczne wykonanie przed dniem jej wejścia</w:t>
      </w:r>
      <w:r>
        <w:rPr>
          <w:color w:val="000000"/>
        </w:rPr>
        <w:t xml:space="preserve"> w życie.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126.  [Czasowy zakres stosowania ustawy w przypadku fonogramów, wideogramów i nadań]</w:t>
      </w:r>
    </w:p>
    <w:p w:rsidR="0096430A" w:rsidRDefault="00056876">
      <w:pPr>
        <w:spacing w:after="0"/>
      </w:pPr>
      <w:r>
        <w:rPr>
          <w:color w:val="000000"/>
        </w:rPr>
        <w:t>1. Przepisy ustawy stosuje się do: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1) fonogramów i wideogramów, które zostały sporządzone po jej wejściu w życie;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 xml:space="preserve">2) programów radiowych i telewizyjnych, </w:t>
      </w:r>
      <w:r>
        <w:rPr>
          <w:color w:val="000000"/>
        </w:rPr>
        <w:t>które zostały nadane po jej wejściu w życie;</w:t>
      </w:r>
    </w:p>
    <w:p w:rsidR="0096430A" w:rsidRDefault="00056876">
      <w:pPr>
        <w:spacing w:before="26" w:after="0"/>
        <w:ind w:left="373"/>
      </w:pPr>
      <w:r>
        <w:rPr>
          <w:color w:val="000000"/>
        </w:rPr>
        <w:t>3) fonogramów i wideogramów oraz programów radiowych i telewizyjnych, które według niniejszej ustawy korzystają nadal z ochrony.</w:t>
      </w:r>
    </w:p>
    <w:p w:rsidR="0096430A" w:rsidRDefault="0096430A">
      <w:pPr>
        <w:spacing w:after="0"/>
      </w:pPr>
    </w:p>
    <w:p w:rsidR="0096430A" w:rsidRDefault="00056876">
      <w:pPr>
        <w:spacing w:before="26" w:after="0"/>
      </w:pPr>
      <w:r>
        <w:rPr>
          <w:color w:val="000000"/>
        </w:rPr>
        <w:t>2. Zasady, o której mowa w ust. 1 pkt 3, nie stosuje się do korzystania przez szk</w:t>
      </w:r>
      <w:r>
        <w:rPr>
          <w:color w:val="000000"/>
        </w:rPr>
        <w:t xml:space="preserve">oły w celach dydaktycznych ze sporządzonych przed dniem wejścia w życie ustawy nadań, fonogramów i wideogramów niebędących filmami fabularnymi oraz spektaklami teatralnymi, a także do korzystania z utrwalonych na fonogramach i wideogramach artystycznych </w:t>
      </w:r>
      <w:proofErr w:type="spellStart"/>
      <w:r>
        <w:rPr>
          <w:color w:val="000000"/>
        </w:rPr>
        <w:t>wy</w:t>
      </w:r>
      <w:r>
        <w:rPr>
          <w:color w:val="000000"/>
        </w:rPr>
        <w:t>konań</w:t>
      </w:r>
      <w:proofErr w:type="spellEnd"/>
      <w:r>
        <w:rPr>
          <w:color w:val="000000"/>
        </w:rPr>
        <w:t>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127.  [Dokończenie korzystania z utworów i przedmiotów praw pokrewnych]</w:t>
      </w:r>
    </w:p>
    <w:p w:rsidR="0096430A" w:rsidRDefault="00056876">
      <w:pPr>
        <w:spacing w:after="0"/>
      </w:pPr>
      <w:r>
        <w:rPr>
          <w:color w:val="000000"/>
        </w:rPr>
        <w:t>1. Jeżeli rozpoczęte przed dniem wejścia w życie niniejszej ustawy korzystanie z utworu, artystycznego wykonania, fonogramu, wideogramu lub programu radiowego albo telewi</w:t>
      </w:r>
      <w:r>
        <w:rPr>
          <w:color w:val="000000"/>
        </w:rPr>
        <w:t>zyjnego było według przepisów dotychczasowych dozwolone, natomiast po tej dacie wymaga zezwolenia, to może być ono dokończone, pod warunkiem że uprawniony otrzymał stosowne wynagrodzenie.</w:t>
      </w:r>
    </w:p>
    <w:p w:rsidR="0096430A" w:rsidRDefault="00056876">
      <w:pPr>
        <w:spacing w:before="26" w:after="0"/>
      </w:pPr>
      <w:r>
        <w:rPr>
          <w:color w:val="000000"/>
        </w:rPr>
        <w:t>2. Z zastrzeżeniem ust. 3, dokonane przed dniem wejścia w życie nini</w:t>
      </w:r>
      <w:r>
        <w:rPr>
          <w:color w:val="000000"/>
        </w:rPr>
        <w:t>ejszej ustawy czynności prawne odnoszące się do prawa autorskiego są skuteczne i podlegają ocenie według przepisów prawa dotychczasowego; odnosi się to również do zdarzeń innych niż czynności prawne.</w:t>
      </w:r>
    </w:p>
    <w:p w:rsidR="0096430A" w:rsidRDefault="00056876">
      <w:pPr>
        <w:spacing w:before="26" w:after="0"/>
      </w:pPr>
      <w:r>
        <w:rPr>
          <w:color w:val="000000"/>
        </w:rPr>
        <w:t>3. Ustawę stosuje się do umów długoterminowych, które za</w:t>
      </w:r>
      <w:r>
        <w:rPr>
          <w:color w:val="000000"/>
        </w:rPr>
        <w:t>warte zostały przed dniem jej wejścia w życie, w odniesieniu do okresu następującego po tej dacie oraz do zobowiązań, które powstały przed dniem wejścia w życie ustawy, w odniesieniu do skutków prawnych zdarzeń następujących po tej dacie, niezwiązanych z i</w:t>
      </w:r>
      <w:r>
        <w:rPr>
          <w:color w:val="000000"/>
        </w:rPr>
        <w:t>stotą zobowiązania.</w:t>
      </w:r>
    </w:p>
    <w:p w:rsidR="0096430A" w:rsidRDefault="00056876">
      <w:pPr>
        <w:spacing w:before="26" w:after="0"/>
      </w:pPr>
      <w:r>
        <w:rPr>
          <w:color w:val="000000"/>
        </w:rPr>
        <w:t>4. Umowy zawarte przed dniem wejścia w życie niniejszej ustawy nie obejmują praw pokrewnych, chyba że strony postanowiły inaczej.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127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>.  [Zespół do spraw przeciwdziałania naruszeniom prawa autorskiego i praw pokrewnych]</w:t>
      </w:r>
    </w:p>
    <w:p w:rsidR="0096430A" w:rsidRDefault="00056876">
      <w:pPr>
        <w:spacing w:after="0"/>
      </w:pPr>
      <w:r>
        <w:rPr>
          <w:color w:val="000000"/>
        </w:rPr>
        <w:t>Prezes Ra</w:t>
      </w:r>
      <w:r>
        <w:rPr>
          <w:color w:val="000000"/>
        </w:rPr>
        <w:t>dy Ministrów, na wniosek ministra właściwego do spraw kultury i ochrony dziedzictwa narodowego, w drodze zarządzenia, utworzy zespół do spraw przeciwdziałania naruszeniom prawa autorskiego i praw pokrewnych oraz określi jego skład, zadania i tryb działania</w:t>
      </w:r>
      <w:r>
        <w:rPr>
          <w:color w:val="000000"/>
        </w:rPr>
        <w:t>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128.  [Przepis derogacyjny]</w:t>
      </w:r>
    </w:p>
    <w:p w:rsidR="0096430A" w:rsidRDefault="00056876">
      <w:pPr>
        <w:spacing w:after="0"/>
      </w:pPr>
      <w:r>
        <w:rPr>
          <w:color w:val="000000"/>
        </w:rPr>
        <w:lastRenderedPageBreak/>
        <w:t xml:space="preserve">Traci moc </w:t>
      </w:r>
      <w:r>
        <w:rPr>
          <w:color w:val="1B1B1B"/>
        </w:rPr>
        <w:t>ustawa</w:t>
      </w:r>
      <w:r>
        <w:rPr>
          <w:color w:val="000000"/>
        </w:rPr>
        <w:t xml:space="preserve"> z dnia 10 lipca 1952 r. o prawie autorskim (Dz. U. poz. 234, z 1975 r. poz. 184 oraz z 1989 r. poz. 192).</w:t>
      </w:r>
    </w:p>
    <w:p w:rsidR="0096430A" w:rsidRDefault="0096430A">
      <w:pPr>
        <w:spacing w:before="80" w:after="0"/>
      </w:pPr>
    </w:p>
    <w:p w:rsidR="0096430A" w:rsidRDefault="00056876">
      <w:pPr>
        <w:spacing w:after="0"/>
      </w:pPr>
      <w:r>
        <w:rPr>
          <w:b/>
          <w:color w:val="000000"/>
        </w:rPr>
        <w:t>Art.  129.  [Wejście w życie ustawy]</w:t>
      </w:r>
    </w:p>
    <w:p w:rsidR="0096430A" w:rsidRDefault="00056876">
      <w:pPr>
        <w:spacing w:after="0"/>
      </w:pPr>
      <w:r>
        <w:rPr>
          <w:color w:val="000000"/>
        </w:rPr>
        <w:t xml:space="preserve">Ustawa wchodzi w życie po upływie 3 miesięcy od dnia </w:t>
      </w:r>
      <w:r>
        <w:rPr>
          <w:color w:val="000000"/>
        </w:rPr>
        <w:t>ogłoszenia, z wyjątkiem przepisu art. 124 ust. 3, który wchodzi w życie z dniem ogłoszenia.</w:t>
      </w:r>
    </w:p>
    <w:sectPr w:rsidR="0096430A">
      <w:footerReference w:type="default" r:id="rId6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876" w:rsidRDefault="00056876" w:rsidP="006A1B0F">
      <w:pPr>
        <w:spacing w:after="0" w:line="240" w:lineRule="auto"/>
      </w:pPr>
      <w:r>
        <w:separator/>
      </w:r>
    </w:p>
  </w:endnote>
  <w:endnote w:type="continuationSeparator" w:id="0">
    <w:p w:rsidR="00056876" w:rsidRDefault="00056876" w:rsidP="006A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8087422"/>
      <w:docPartObj>
        <w:docPartGallery w:val="Page Numbers (Bottom of Page)"/>
        <w:docPartUnique/>
      </w:docPartObj>
    </w:sdtPr>
    <w:sdtContent>
      <w:p w:rsidR="006A1B0F" w:rsidRDefault="006A1B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73</w:t>
        </w:r>
        <w:r>
          <w:fldChar w:fldCharType="end"/>
        </w:r>
      </w:p>
    </w:sdtContent>
  </w:sdt>
  <w:p w:rsidR="006A1B0F" w:rsidRDefault="006A1B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876" w:rsidRDefault="00056876" w:rsidP="006A1B0F">
      <w:pPr>
        <w:spacing w:after="0" w:line="240" w:lineRule="auto"/>
      </w:pPr>
      <w:r>
        <w:separator/>
      </w:r>
    </w:p>
  </w:footnote>
  <w:footnote w:type="continuationSeparator" w:id="0">
    <w:p w:rsidR="00056876" w:rsidRDefault="00056876" w:rsidP="006A1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0A"/>
    <w:rsid w:val="00056876"/>
    <w:rsid w:val="006A1B0F"/>
    <w:rsid w:val="0096430A"/>
    <w:rsid w:val="00F3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EC6AF-1C10-4CCB-AA8F-A61CA373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6A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B0F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B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73</Pages>
  <Words>25132</Words>
  <Characters>150795</Characters>
  <Application>Microsoft Office Word</Application>
  <DocSecurity>0</DocSecurity>
  <Lines>1256</Lines>
  <Paragraphs>351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SRWS</Company>
  <LinksUpToDate>false</LinksUpToDate>
  <CharactersWithSpaces>175576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Kochan Anna</dc:creator>
  <cp:lastModifiedBy>Kochan Anna</cp:lastModifiedBy>
  <cp:revision>3</cp:revision>
  <cp:lastPrinted>2024-09-30T13:12:00Z</cp:lastPrinted>
  <dcterms:created xsi:type="dcterms:W3CDTF">2024-09-30T13:12:00Z</dcterms:created>
  <dcterms:modified xsi:type="dcterms:W3CDTF">2024-09-30T13:13:00Z</dcterms:modified>
</cp:coreProperties>
</file>