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F08" w:rsidRPr="00AF4AA2" w:rsidRDefault="00B12F08" w:rsidP="00E90D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AA2">
        <w:rPr>
          <w:rFonts w:ascii="Times New Roman" w:hAnsi="Times New Roman" w:cs="Times New Roman"/>
          <w:b/>
          <w:sz w:val="28"/>
          <w:szCs w:val="28"/>
        </w:rPr>
        <w:t>Tematy prac licencjackich</w:t>
      </w:r>
    </w:p>
    <w:p w:rsidR="00B12F08" w:rsidRDefault="00B12F08" w:rsidP="00E90D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AA2">
        <w:rPr>
          <w:rFonts w:ascii="Times New Roman" w:hAnsi="Times New Roman" w:cs="Times New Roman"/>
          <w:b/>
          <w:sz w:val="28"/>
          <w:szCs w:val="28"/>
        </w:rPr>
        <w:t>w roku akademickim 2019/2020</w:t>
      </w:r>
    </w:p>
    <w:p w:rsidR="00E90D03" w:rsidRDefault="00E90D03" w:rsidP="00E90D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na kierunkach: </w:t>
      </w:r>
      <w:r w:rsidRPr="00E90D03">
        <w:rPr>
          <w:rFonts w:ascii="Times New Roman" w:hAnsi="Times New Roman" w:cs="Times New Roman"/>
          <w:b/>
          <w:i/>
          <w:sz w:val="28"/>
          <w:szCs w:val="28"/>
        </w:rPr>
        <w:t>filologia polska</w:t>
      </w:r>
      <w:r>
        <w:rPr>
          <w:rFonts w:ascii="Times New Roman" w:hAnsi="Times New Roman" w:cs="Times New Roman"/>
          <w:b/>
          <w:sz w:val="28"/>
          <w:szCs w:val="28"/>
        </w:rPr>
        <w:t xml:space="preserve"> oraz </w:t>
      </w:r>
      <w:r w:rsidRPr="00E90D03">
        <w:rPr>
          <w:rFonts w:ascii="Times New Roman" w:hAnsi="Times New Roman" w:cs="Times New Roman"/>
          <w:b/>
          <w:i/>
          <w:sz w:val="28"/>
          <w:szCs w:val="28"/>
        </w:rPr>
        <w:t>kultura i praktyka tekstu</w:t>
      </w:r>
    </w:p>
    <w:p w:rsidR="00E90D03" w:rsidRDefault="00E90D03" w:rsidP="00E90D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zatwierdzone podczas posiedzenia Rady Instytutu w dn. 28 I 2020 r.</w:t>
      </w:r>
    </w:p>
    <w:p w:rsidR="00E90D03" w:rsidRDefault="00E90D03" w:rsidP="00E90D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0D03" w:rsidRPr="00AF4AA2" w:rsidRDefault="00E90D03" w:rsidP="00E90D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2F08" w:rsidRPr="00AF4AA2" w:rsidRDefault="00B12F08" w:rsidP="00AF4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F08" w:rsidRDefault="00AF4AA2" w:rsidP="00AF4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4AA2">
        <w:rPr>
          <w:rFonts w:ascii="Times New Roman" w:hAnsi="Times New Roman" w:cs="Times New Roman"/>
          <w:b/>
          <w:sz w:val="24"/>
          <w:szCs w:val="24"/>
        </w:rPr>
        <w:t>Prof. dr hab. Krzysztof Biliński</w:t>
      </w:r>
    </w:p>
    <w:p w:rsidR="00AF4AA2" w:rsidRPr="00AF4AA2" w:rsidRDefault="00AF4AA2" w:rsidP="00AF4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4AA2" w:rsidRPr="00AF4AA2" w:rsidRDefault="00AF4AA2" w:rsidP="00AF4A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4AA2">
        <w:rPr>
          <w:rFonts w:ascii="Times New Roman" w:eastAsia="Times New Roman" w:hAnsi="Times New Roman" w:cs="Times New Roman"/>
          <w:sz w:val="24"/>
          <w:szCs w:val="24"/>
          <w:lang w:eastAsia="pl-PL"/>
        </w:rPr>
        <w:t>1. Jak z prostego człowieka stać się mordercą. Wpływ sekty na człowieka.</w:t>
      </w:r>
    </w:p>
    <w:p w:rsidR="00AF4AA2" w:rsidRPr="00AF4AA2" w:rsidRDefault="00AF4AA2" w:rsidP="00AF4A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4AA2">
        <w:rPr>
          <w:rFonts w:ascii="Times New Roman" w:eastAsia="Times New Roman" w:hAnsi="Times New Roman" w:cs="Times New Roman"/>
          <w:sz w:val="24"/>
          <w:szCs w:val="24"/>
          <w:lang w:eastAsia="pl-PL"/>
        </w:rPr>
        <w:t>2. Sekta postrzegana przez pryzmat nauk teologicznych i psychologicznych.</w:t>
      </w:r>
    </w:p>
    <w:p w:rsidR="00AF4AA2" w:rsidRPr="00AF4AA2" w:rsidRDefault="00AF4AA2" w:rsidP="00AF4A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4A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Totalitaryzm nazistowski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AF4A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wiara i religia jako narzędzia manipulacyjne.</w:t>
      </w:r>
    </w:p>
    <w:p w:rsidR="00AF4AA2" w:rsidRPr="00AF4AA2" w:rsidRDefault="00AF4AA2" w:rsidP="00AF4A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4A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Wizerunek sekty </w:t>
      </w:r>
      <w:proofErr w:type="spellStart"/>
      <w:r w:rsidRPr="00AF4AA2">
        <w:rPr>
          <w:rFonts w:ascii="Times New Roman" w:eastAsia="Times New Roman" w:hAnsi="Times New Roman" w:cs="Times New Roman"/>
          <w:sz w:val="24"/>
          <w:szCs w:val="24"/>
          <w:lang w:eastAsia="pl-PL"/>
        </w:rPr>
        <w:t>scjentologicznej</w:t>
      </w:r>
      <w:proofErr w:type="spellEnd"/>
      <w:r w:rsidRPr="00AF4A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kulturze popularnej.</w:t>
      </w:r>
    </w:p>
    <w:p w:rsidR="00AF4AA2" w:rsidRPr="00AF4AA2" w:rsidRDefault="00AF4AA2" w:rsidP="00AF4A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4AA2">
        <w:rPr>
          <w:rFonts w:ascii="Times New Roman" w:eastAsia="Times New Roman" w:hAnsi="Times New Roman" w:cs="Times New Roman"/>
          <w:sz w:val="24"/>
          <w:szCs w:val="24"/>
          <w:lang w:eastAsia="pl-PL"/>
        </w:rPr>
        <w:t>5. Przejawy działań sekciarskich w Kościele Rzymskokatolickim w Polsce.</w:t>
      </w:r>
    </w:p>
    <w:p w:rsidR="00AF4AA2" w:rsidRPr="00AF4AA2" w:rsidRDefault="00AF4AA2" w:rsidP="00AF4A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4AA2">
        <w:rPr>
          <w:rFonts w:ascii="Times New Roman" w:eastAsia="Times New Roman" w:hAnsi="Times New Roman" w:cs="Times New Roman"/>
          <w:sz w:val="24"/>
          <w:szCs w:val="24"/>
          <w:lang w:eastAsia="pl-PL"/>
        </w:rPr>
        <w:t>6. Katolicyzm Jana Lechonia.</w:t>
      </w:r>
    </w:p>
    <w:p w:rsidR="00AF4AA2" w:rsidRPr="00AF4AA2" w:rsidRDefault="00AF4AA2" w:rsidP="00AF4A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4AA2">
        <w:rPr>
          <w:rFonts w:ascii="Times New Roman" w:eastAsia="Times New Roman" w:hAnsi="Times New Roman" w:cs="Times New Roman"/>
          <w:sz w:val="24"/>
          <w:szCs w:val="24"/>
          <w:lang w:eastAsia="pl-PL"/>
        </w:rPr>
        <w:t>7. Jerzy Zięba i jego „ukryte terapie” jako forma działalności o charakterze sekciarskim.</w:t>
      </w:r>
    </w:p>
    <w:p w:rsidR="00AF4AA2" w:rsidRPr="00AF4AA2" w:rsidRDefault="00AF4AA2" w:rsidP="00AF4A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4A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 Portret sekty historycznej w powieści współczesnej na podstawie dziejów Jakuba Franka w </w:t>
      </w:r>
      <w:r w:rsidRPr="00AF4AA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Księgach Jakubowych</w:t>
      </w:r>
      <w:r w:rsidRPr="00AF4A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Olgi Tokarczuk.</w:t>
      </w:r>
    </w:p>
    <w:p w:rsidR="00AF4AA2" w:rsidRPr="00AF4AA2" w:rsidRDefault="00AF4AA2" w:rsidP="00AF4A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4A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9. Sekta satanistyczna, Kościół Szatana, Biblia </w:t>
      </w:r>
      <w:proofErr w:type="spellStart"/>
      <w:r w:rsidRPr="00AF4AA2">
        <w:rPr>
          <w:rFonts w:ascii="Times New Roman" w:eastAsia="Times New Roman" w:hAnsi="Times New Roman" w:cs="Times New Roman"/>
          <w:sz w:val="24"/>
          <w:szCs w:val="24"/>
          <w:lang w:eastAsia="pl-PL"/>
        </w:rPr>
        <w:t>LaVeya</w:t>
      </w:r>
      <w:proofErr w:type="spellEnd"/>
      <w:r w:rsidRPr="00AF4AA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AF4AA2" w:rsidRDefault="00AF4AA2" w:rsidP="00AF4A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4AA2">
        <w:rPr>
          <w:rFonts w:ascii="Times New Roman" w:eastAsia="Times New Roman" w:hAnsi="Times New Roman" w:cs="Times New Roman"/>
          <w:sz w:val="24"/>
          <w:szCs w:val="24"/>
          <w:lang w:eastAsia="pl-PL"/>
        </w:rPr>
        <w:t>10. Wybrane islamskie organizacje terrorystyczne we współczesnych stosunkach międzynarod</w:t>
      </w:r>
      <w:r w:rsidRPr="00AF4AA2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AF4AA2">
        <w:rPr>
          <w:rFonts w:ascii="Times New Roman" w:eastAsia="Times New Roman" w:hAnsi="Times New Roman" w:cs="Times New Roman"/>
          <w:sz w:val="24"/>
          <w:szCs w:val="24"/>
          <w:lang w:eastAsia="pl-PL"/>
        </w:rPr>
        <w:t>wych.</w:t>
      </w:r>
    </w:p>
    <w:p w:rsidR="008C4772" w:rsidRPr="008C4772" w:rsidRDefault="008C4772" w:rsidP="00AF4A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4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11. </w:t>
      </w:r>
      <w:proofErr w:type="spellStart"/>
      <w:r w:rsidRPr="008C4772">
        <w:rPr>
          <w:rFonts w:ascii="Times New Roman" w:hAnsi="Times New Roman" w:cs="Times New Roman"/>
          <w:sz w:val="24"/>
          <w:szCs w:val="24"/>
        </w:rPr>
        <w:t>Thelema</w:t>
      </w:r>
      <w:proofErr w:type="spellEnd"/>
      <w:r w:rsidRPr="008C47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772">
        <w:rPr>
          <w:rFonts w:ascii="Times New Roman" w:hAnsi="Times New Roman" w:cs="Times New Roman"/>
          <w:sz w:val="24"/>
          <w:szCs w:val="24"/>
        </w:rPr>
        <w:t>Crowleya</w:t>
      </w:r>
      <w:proofErr w:type="spellEnd"/>
      <w:r w:rsidRPr="008C4772">
        <w:rPr>
          <w:rFonts w:ascii="Times New Roman" w:hAnsi="Times New Roman" w:cs="Times New Roman"/>
          <w:sz w:val="24"/>
          <w:szCs w:val="24"/>
        </w:rPr>
        <w:t>.</w:t>
      </w:r>
    </w:p>
    <w:p w:rsidR="00AF4AA2" w:rsidRPr="00AF4AA2" w:rsidRDefault="00AF4AA2" w:rsidP="00AF4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4AA2" w:rsidRPr="00AF4AA2" w:rsidRDefault="00AF4AA2" w:rsidP="00AF4AA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AF4AA2">
        <w:rPr>
          <w:rFonts w:ascii="Times New Roman" w:hAnsi="Times New Roman" w:cs="Times New Roman"/>
          <w:b/>
          <w:sz w:val="24"/>
          <w:szCs w:val="24"/>
        </w:rPr>
        <w:t xml:space="preserve">r hab. Anna </w:t>
      </w:r>
      <w:proofErr w:type="spellStart"/>
      <w:r w:rsidRPr="00AF4AA2">
        <w:rPr>
          <w:rFonts w:ascii="Times New Roman" w:hAnsi="Times New Roman" w:cs="Times New Roman"/>
          <w:b/>
          <w:sz w:val="24"/>
          <w:szCs w:val="24"/>
        </w:rPr>
        <w:t>Gemra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F4AA2">
        <w:rPr>
          <w:rFonts w:ascii="Times New Roman" w:hAnsi="Times New Roman" w:cs="Times New Roman"/>
          <w:b/>
          <w:sz w:val="24"/>
          <w:szCs w:val="24"/>
        </w:rPr>
        <w:t xml:space="preserve">prof. </w:t>
      </w:r>
      <w:proofErr w:type="spellStart"/>
      <w:r w:rsidRPr="00AF4AA2">
        <w:rPr>
          <w:rFonts w:ascii="Times New Roman" w:hAnsi="Times New Roman" w:cs="Times New Roman"/>
          <w:b/>
          <w:sz w:val="24"/>
          <w:szCs w:val="24"/>
        </w:rPr>
        <w:t>UWr</w:t>
      </w:r>
      <w:proofErr w:type="spellEnd"/>
    </w:p>
    <w:p w:rsidR="00AF4AA2" w:rsidRPr="00AF4AA2" w:rsidRDefault="00AF4AA2" w:rsidP="00AF4A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Pr="00AF4AA2">
        <w:rPr>
          <w:rFonts w:ascii="Times New Roman" w:eastAsia="Times New Roman" w:hAnsi="Times New Roman" w:cs="Times New Roman"/>
          <w:color w:val="000000"/>
          <w:sz w:val="24"/>
          <w:szCs w:val="24"/>
        </w:rPr>
        <w:t>Poezja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F4A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współczesna: </w:t>
      </w:r>
      <w:proofErr w:type="spellStart"/>
      <w:r w:rsidRPr="00AF4AA2">
        <w:rPr>
          <w:rFonts w:ascii="Times New Roman" w:eastAsia="Times New Roman" w:hAnsi="Times New Roman" w:cs="Times New Roman"/>
          <w:color w:val="000000"/>
          <w:sz w:val="24"/>
          <w:szCs w:val="24"/>
        </w:rPr>
        <w:t>instapoezja</w:t>
      </w:r>
      <w:proofErr w:type="spellEnd"/>
      <w:r w:rsidRPr="00AF4A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jako nowy nurt w literaturze polskiej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F4AA2" w:rsidRPr="00AF4AA2" w:rsidRDefault="00AF4AA2" w:rsidP="00AF4A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2. </w:t>
      </w:r>
      <w:r w:rsidRPr="00AF4AA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Boskie oblicza. Muzyczny obraz Boga, świata i człowieka. Dekonstrukcja historii biblijnych w tekstach polskiego zespołu </w:t>
      </w:r>
      <w:proofErr w:type="spellStart"/>
      <w:r w:rsidRPr="00AF4AA2">
        <w:rPr>
          <w:rFonts w:ascii="Times New Roman" w:eastAsia="Times New Roman" w:hAnsi="Times New Roman" w:cs="Times New Roman"/>
          <w:color w:val="212121"/>
          <w:sz w:val="24"/>
          <w:szCs w:val="24"/>
        </w:rPr>
        <w:t>Lao</w:t>
      </w:r>
      <w:proofErr w:type="spellEnd"/>
      <w:r w:rsidRPr="00AF4AA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AF4AA2">
        <w:rPr>
          <w:rFonts w:ascii="Times New Roman" w:eastAsia="Times New Roman" w:hAnsi="Times New Roman" w:cs="Times New Roman"/>
          <w:color w:val="212121"/>
          <w:sz w:val="24"/>
          <w:szCs w:val="24"/>
        </w:rPr>
        <w:t>Che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</w:p>
    <w:p w:rsidR="00AF4AA2" w:rsidRPr="00AF4AA2" w:rsidRDefault="00AF4AA2" w:rsidP="00AF4A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AF4AA2">
        <w:rPr>
          <w:rFonts w:ascii="Times New Roman" w:hAnsi="Times New Roman" w:cs="Times New Roman"/>
          <w:sz w:val="24"/>
          <w:szCs w:val="24"/>
        </w:rPr>
        <w:t>Ciało i kobieta – obecność tabu w kampaniach reklamowych wybranych marek kosmetyc</w:t>
      </w:r>
      <w:r w:rsidRPr="00AF4AA2">
        <w:rPr>
          <w:rFonts w:ascii="Times New Roman" w:hAnsi="Times New Roman" w:cs="Times New Roman"/>
          <w:sz w:val="24"/>
          <w:szCs w:val="24"/>
        </w:rPr>
        <w:t>z</w:t>
      </w:r>
      <w:r w:rsidRPr="00AF4AA2">
        <w:rPr>
          <w:rFonts w:ascii="Times New Roman" w:hAnsi="Times New Roman" w:cs="Times New Roman"/>
          <w:sz w:val="24"/>
          <w:szCs w:val="24"/>
        </w:rPr>
        <w:t>nych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F4AA2" w:rsidRPr="00AF4AA2" w:rsidRDefault="00AF4AA2" w:rsidP="00AF4A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 xml:space="preserve">4. </w:t>
      </w:r>
      <w:r w:rsidRPr="00AF4AA2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 xml:space="preserve">Fenomen popularności filmowego uniwersum </w:t>
      </w:r>
      <w:proofErr w:type="spellStart"/>
      <w:r w:rsidRPr="00AF4AA2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>Marvela</w:t>
      </w:r>
      <w:proofErr w:type="spellEnd"/>
      <w:r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AF4AA2" w:rsidRPr="00AF4AA2" w:rsidRDefault="00AF4AA2" w:rsidP="00AF4A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Pr="00AF4AA2">
        <w:rPr>
          <w:rFonts w:ascii="Times New Roman" w:eastAsia="Times New Roman" w:hAnsi="Times New Roman" w:cs="Times New Roman"/>
          <w:sz w:val="24"/>
          <w:szCs w:val="24"/>
        </w:rPr>
        <w:t>Obraz matki 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4AA2">
        <w:rPr>
          <w:rFonts w:ascii="Times New Roman" w:eastAsia="Times New Roman" w:hAnsi="Times New Roman" w:cs="Times New Roman"/>
          <w:sz w:val="24"/>
          <w:szCs w:val="24"/>
        </w:rPr>
        <w:t>cyklu książek o Harrym Potterze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F4AA2" w:rsidRPr="00AF4AA2" w:rsidRDefault="00AF4AA2" w:rsidP="00AF4A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 w:rsidRPr="00AF4AA2">
        <w:rPr>
          <w:rFonts w:ascii="Times New Roman" w:hAnsi="Times New Roman" w:cs="Times New Roman"/>
          <w:color w:val="000000"/>
          <w:sz w:val="24"/>
          <w:szCs w:val="24"/>
        </w:rPr>
        <w:t>Obraz śmierci dziecka w twórczości Stephena Kinga na wybranych przykładach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F4AA2" w:rsidRPr="00AF4AA2" w:rsidRDefault="00AF4AA2" w:rsidP="00AF4A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</w:t>
      </w:r>
      <w:r w:rsidRPr="00AF4A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Od gotyckiego </w:t>
      </w:r>
      <w:proofErr w:type="spellStart"/>
      <w:r w:rsidRPr="00AF4AA2">
        <w:rPr>
          <w:rFonts w:ascii="Times New Roman" w:eastAsia="Times New Roman" w:hAnsi="Times New Roman" w:cs="Times New Roman"/>
          <w:color w:val="000000"/>
          <w:sz w:val="24"/>
          <w:szCs w:val="24"/>
        </w:rPr>
        <w:t>Drakuli</w:t>
      </w:r>
      <w:proofErr w:type="spellEnd"/>
      <w:r w:rsidRPr="00AF4A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współczesnych popularnych krwiopijców literatury młodzieżowej. Porównanie postaci wampira w </w:t>
      </w:r>
      <w:proofErr w:type="spellStart"/>
      <w:r w:rsidRPr="00AF4AA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Drakuli</w:t>
      </w:r>
      <w:proofErr w:type="spellEnd"/>
      <w:r w:rsidRPr="00AF4A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Brama Stokera oraz cyklu </w:t>
      </w:r>
      <w:r w:rsidRPr="00AF4AA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Pamiętniki wampirów</w:t>
      </w:r>
      <w:r w:rsidRPr="00AF4A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Lisy Jane Smith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F4AA2" w:rsidRPr="00AF4AA2" w:rsidRDefault="00AF4AA2" w:rsidP="00AF4A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</w:t>
      </w:r>
      <w:r w:rsidRPr="00AF4A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Porównanie obrazu homoseksualistów w </w:t>
      </w:r>
      <w:r w:rsidRPr="00AF4A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Bierkach </w:t>
      </w:r>
      <w:r w:rsidRPr="00AF4A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Marcina Szczygielskiego i </w:t>
      </w:r>
      <w:r w:rsidRPr="00AF4A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Tamtych dniach, tamtych nocach</w:t>
      </w:r>
      <w:r w:rsidRPr="00AF4A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4AA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André</w:t>
      </w:r>
      <w:proofErr w:type="spellEnd"/>
      <w:r w:rsidRPr="00AF4AA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F4AA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Acimana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AF4AA2" w:rsidRPr="00AF4AA2" w:rsidRDefault="00AF4AA2" w:rsidP="00AF4A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9. </w:t>
      </w:r>
      <w:r w:rsidRPr="00AF4AA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Problem narkomanii wśród polskiej młodzieży na podstawie wybranych utworów Barbary Rosiek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</w:t>
      </w:r>
    </w:p>
    <w:p w:rsidR="00AF4AA2" w:rsidRPr="00AF4AA2" w:rsidRDefault="00AF4AA2" w:rsidP="00AF4A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10. </w:t>
      </w:r>
      <w:r w:rsidRPr="00AF4AA2">
        <w:rPr>
          <w:rFonts w:ascii="Times New Roman" w:eastAsia="Times New Roman" w:hAnsi="Times New Roman" w:cs="Times New Roman"/>
          <w:color w:val="212121"/>
          <w:sz w:val="24"/>
          <w:szCs w:val="24"/>
        </w:rPr>
        <w:t>Różne obrazy młodej kobiety jako obiektu pożądania i miłości mężczyzny w wybranych te</w:t>
      </w:r>
      <w:r w:rsidRPr="00AF4AA2">
        <w:rPr>
          <w:rFonts w:ascii="Times New Roman" w:eastAsia="Times New Roman" w:hAnsi="Times New Roman" w:cs="Times New Roman"/>
          <w:color w:val="212121"/>
          <w:sz w:val="24"/>
          <w:szCs w:val="24"/>
        </w:rPr>
        <w:t>k</w:t>
      </w:r>
      <w:r w:rsidRPr="00AF4AA2">
        <w:rPr>
          <w:rFonts w:ascii="Times New Roman" w:eastAsia="Times New Roman" w:hAnsi="Times New Roman" w:cs="Times New Roman"/>
          <w:color w:val="212121"/>
          <w:sz w:val="24"/>
          <w:szCs w:val="24"/>
        </w:rPr>
        <w:t>stach kultury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</w:p>
    <w:p w:rsidR="00AF4AA2" w:rsidRPr="00AF4AA2" w:rsidRDefault="00AF4AA2" w:rsidP="00AF4A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 </w:t>
      </w:r>
      <w:r w:rsidRPr="00AF4A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Uniwersum serialu kontra uniwersum powieści: </w:t>
      </w:r>
      <w:r w:rsidRPr="00AF4A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Pachnidło. Historia pewnego mordercy</w:t>
      </w:r>
      <w:r w:rsidRPr="00AF4A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</w:t>
      </w:r>
      <w:r w:rsidRPr="00AF4AA2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AF4A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tricka </w:t>
      </w:r>
      <w:proofErr w:type="spellStart"/>
      <w:r w:rsidRPr="00AF4A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Süskinda</w:t>
      </w:r>
      <w:proofErr w:type="spellEnd"/>
      <w:r w:rsidRPr="00AF4A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r w:rsidRPr="00AF4A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Pachnidło</w:t>
      </w:r>
      <w:r w:rsidRPr="00AF4A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 reżyserii Philippa </w:t>
      </w:r>
      <w:proofErr w:type="spellStart"/>
      <w:r w:rsidRPr="00AF4A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Kadelbacha</w:t>
      </w:r>
      <w:proofErr w:type="spellEnd"/>
    </w:p>
    <w:p w:rsidR="00AF4AA2" w:rsidRDefault="00AF4AA2" w:rsidP="00AF4AA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12. </w:t>
      </w:r>
      <w:r w:rsidRPr="00AF4AA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Zjawisko przenikania cytatów filmowych do języka codziennego na podstawie polskiej wersji filmu </w:t>
      </w:r>
      <w:proofErr w:type="spellStart"/>
      <w:r w:rsidRPr="00AF4AA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Shrek</w:t>
      </w:r>
      <w:proofErr w:type="spellEnd"/>
      <w:r w:rsidR="008C477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8C4772" w:rsidRPr="008C4772" w:rsidRDefault="008C4772" w:rsidP="00AF4A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 xml:space="preserve">13. </w:t>
      </w:r>
      <w:r w:rsidRPr="008C4772">
        <w:rPr>
          <w:rFonts w:ascii="Times New Roman" w:hAnsi="Times New Roman" w:cs="Times New Roman"/>
          <w:iCs/>
          <w:sz w:val="24"/>
          <w:szCs w:val="24"/>
        </w:rPr>
        <w:t>Obraz dziecka jako obiektu erotycznego pożą</w:t>
      </w:r>
      <w:r>
        <w:rPr>
          <w:rFonts w:ascii="Times New Roman" w:hAnsi="Times New Roman" w:cs="Times New Roman"/>
          <w:iCs/>
          <w:sz w:val="24"/>
          <w:szCs w:val="24"/>
        </w:rPr>
        <w:t xml:space="preserve">dania na podstawie </w:t>
      </w:r>
      <w:r w:rsidRPr="008C4772">
        <w:rPr>
          <w:rFonts w:ascii="Times New Roman" w:hAnsi="Times New Roman" w:cs="Times New Roman"/>
          <w:i/>
          <w:iCs/>
          <w:sz w:val="24"/>
          <w:szCs w:val="24"/>
        </w:rPr>
        <w:t>Czarodzieja</w:t>
      </w:r>
      <w:r w:rsidRPr="008C4772">
        <w:rPr>
          <w:rFonts w:ascii="Times New Roman" w:hAnsi="Times New Roman" w:cs="Times New Roman"/>
          <w:iCs/>
          <w:sz w:val="24"/>
          <w:szCs w:val="24"/>
        </w:rPr>
        <w:t xml:space="preserve"> V. Nabokova, </w:t>
      </w:r>
      <w:r w:rsidRPr="008C4772">
        <w:rPr>
          <w:rFonts w:ascii="Times New Roman" w:hAnsi="Times New Roman" w:cs="Times New Roman"/>
          <w:i/>
          <w:iCs/>
          <w:sz w:val="24"/>
          <w:szCs w:val="24"/>
        </w:rPr>
        <w:t>Kwiatów na poddaszu</w:t>
      </w:r>
      <w:r>
        <w:rPr>
          <w:rFonts w:ascii="Times New Roman" w:hAnsi="Times New Roman" w:cs="Times New Roman"/>
          <w:iCs/>
          <w:sz w:val="24"/>
          <w:szCs w:val="24"/>
        </w:rPr>
        <w:t xml:space="preserve"> V. C.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Adrews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i </w:t>
      </w:r>
      <w:r w:rsidRPr="008C4772">
        <w:rPr>
          <w:rFonts w:ascii="Times New Roman" w:hAnsi="Times New Roman" w:cs="Times New Roman"/>
          <w:i/>
          <w:iCs/>
          <w:sz w:val="24"/>
          <w:szCs w:val="24"/>
        </w:rPr>
        <w:t>Przekleństw niewinności</w:t>
      </w:r>
      <w:r w:rsidRPr="008C4772">
        <w:rPr>
          <w:rFonts w:ascii="Times New Roman" w:hAnsi="Times New Roman" w:cs="Times New Roman"/>
          <w:iCs/>
          <w:sz w:val="24"/>
          <w:szCs w:val="24"/>
        </w:rPr>
        <w:t xml:space="preserve"> J. </w:t>
      </w:r>
      <w:proofErr w:type="spellStart"/>
      <w:r w:rsidRPr="008C4772">
        <w:rPr>
          <w:rFonts w:ascii="Times New Roman" w:hAnsi="Times New Roman" w:cs="Times New Roman"/>
          <w:iCs/>
          <w:sz w:val="24"/>
          <w:szCs w:val="24"/>
        </w:rPr>
        <w:t>Eugenidesa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AF4AA2" w:rsidRPr="00AF4AA2" w:rsidRDefault="00AF4AA2" w:rsidP="00AF4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4AA2" w:rsidRPr="00AF4AA2" w:rsidRDefault="00AF4AA2" w:rsidP="00AF4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2F08" w:rsidRPr="00AF4AA2" w:rsidRDefault="00B12F08" w:rsidP="00AF4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4AA2">
        <w:rPr>
          <w:rFonts w:ascii="Times New Roman" w:hAnsi="Times New Roman" w:cs="Times New Roman"/>
          <w:b/>
          <w:sz w:val="24"/>
          <w:szCs w:val="24"/>
        </w:rPr>
        <w:t>Dr Jan Kamieniecki</w:t>
      </w:r>
    </w:p>
    <w:p w:rsidR="00B12F08" w:rsidRPr="00AF4AA2" w:rsidRDefault="00B12F08" w:rsidP="00AF4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4AA2" w:rsidRDefault="00B12F08" w:rsidP="00AF4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AA2">
        <w:rPr>
          <w:rFonts w:ascii="Times New Roman" w:hAnsi="Times New Roman" w:cs="Times New Roman"/>
          <w:sz w:val="24"/>
          <w:szCs w:val="24"/>
        </w:rPr>
        <w:t>1.</w:t>
      </w:r>
      <w:r w:rsidR="00AF4AA2">
        <w:rPr>
          <w:rFonts w:ascii="Times New Roman" w:hAnsi="Times New Roman" w:cs="Times New Roman"/>
          <w:sz w:val="24"/>
          <w:szCs w:val="24"/>
        </w:rPr>
        <w:t xml:space="preserve"> </w:t>
      </w:r>
      <w:r w:rsidRPr="00AF4AA2">
        <w:rPr>
          <w:rFonts w:ascii="Times New Roman" w:hAnsi="Times New Roman" w:cs="Times New Roman"/>
          <w:sz w:val="24"/>
          <w:szCs w:val="24"/>
        </w:rPr>
        <w:t>Dziedzictwo kresowe mieszkań</w:t>
      </w:r>
      <w:r w:rsidR="00AF4AA2">
        <w:rPr>
          <w:rFonts w:ascii="Times New Roman" w:hAnsi="Times New Roman" w:cs="Times New Roman"/>
          <w:sz w:val="24"/>
          <w:szCs w:val="24"/>
        </w:rPr>
        <w:t>ców dolnośląskiej gminy Borów.</w:t>
      </w:r>
    </w:p>
    <w:p w:rsidR="00AF4AA2" w:rsidRDefault="00B12F08" w:rsidP="00AF4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AA2">
        <w:rPr>
          <w:rFonts w:ascii="Times New Roman" w:hAnsi="Times New Roman" w:cs="Times New Roman"/>
          <w:sz w:val="24"/>
          <w:szCs w:val="24"/>
        </w:rPr>
        <w:t>2. Czasopisma polonijne na Ukrainie Zachodniej (historia i teraźniejszość).</w:t>
      </w:r>
    </w:p>
    <w:p w:rsidR="002552B6" w:rsidRDefault="00B12F08" w:rsidP="00AF4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AA2">
        <w:rPr>
          <w:rFonts w:ascii="Times New Roman" w:hAnsi="Times New Roman" w:cs="Times New Roman"/>
          <w:sz w:val="24"/>
          <w:szCs w:val="24"/>
        </w:rPr>
        <w:t xml:space="preserve">3. Lwowscy </w:t>
      </w:r>
      <w:proofErr w:type="spellStart"/>
      <w:r w:rsidRPr="00AF4AA2">
        <w:rPr>
          <w:rFonts w:ascii="Times New Roman" w:hAnsi="Times New Roman" w:cs="Times New Roman"/>
          <w:sz w:val="24"/>
          <w:szCs w:val="24"/>
        </w:rPr>
        <w:t>batiarzy</w:t>
      </w:r>
      <w:proofErr w:type="spellEnd"/>
      <w:r w:rsidRPr="00AF4AA2">
        <w:rPr>
          <w:rFonts w:ascii="Times New Roman" w:hAnsi="Times New Roman" w:cs="Times New Roman"/>
          <w:sz w:val="24"/>
          <w:szCs w:val="24"/>
        </w:rPr>
        <w:t xml:space="preserve"> i ich język na podstawie </w:t>
      </w:r>
      <w:proofErr w:type="spellStart"/>
      <w:r w:rsidRPr="00AF4AA2">
        <w:rPr>
          <w:rFonts w:ascii="Times New Roman" w:hAnsi="Times New Roman" w:cs="Times New Roman"/>
          <w:i/>
          <w:sz w:val="24"/>
          <w:szCs w:val="24"/>
        </w:rPr>
        <w:t>Bałaku</w:t>
      </w:r>
      <w:proofErr w:type="spellEnd"/>
      <w:r w:rsidRPr="00AF4AA2">
        <w:rPr>
          <w:rFonts w:ascii="Times New Roman" w:hAnsi="Times New Roman" w:cs="Times New Roman"/>
          <w:i/>
          <w:sz w:val="24"/>
          <w:szCs w:val="24"/>
        </w:rPr>
        <w:t xml:space="preserve"> lwowskiego</w:t>
      </w:r>
      <w:r w:rsidRPr="00AF4AA2">
        <w:rPr>
          <w:rFonts w:ascii="Times New Roman" w:hAnsi="Times New Roman" w:cs="Times New Roman"/>
          <w:sz w:val="24"/>
          <w:szCs w:val="24"/>
        </w:rPr>
        <w:t> Stanisława Domagalskiego.</w:t>
      </w:r>
      <w:r w:rsidRPr="00AF4AA2">
        <w:rPr>
          <w:rFonts w:ascii="Times New Roman" w:hAnsi="Times New Roman" w:cs="Times New Roman"/>
          <w:sz w:val="24"/>
          <w:szCs w:val="24"/>
        </w:rPr>
        <w:br/>
        <w:t>4. Słownictwo mieszkańców pogranicza polsko – białoruskiego (na przykładzie wsi  Kostomłoty i Lachówka Mała ).</w:t>
      </w:r>
    </w:p>
    <w:p w:rsidR="002552B6" w:rsidRDefault="002552B6" w:rsidP="00AF4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2B6" w:rsidRPr="002552B6" w:rsidRDefault="002552B6" w:rsidP="00AF4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52B6">
        <w:rPr>
          <w:rFonts w:ascii="Times New Roman" w:hAnsi="Times New Roman" w:cs="Times New Roman"/>
          <w:b/>
          <w:sz w:val="24"/>
          <w:szCs w:val="24"/>
        </w:rPr>
        <w:t>Dr Dobrawa Lisak-Gębala</w:t>
      </w:r>
    </w:p>
    <w:p w:rsidR="002552B6" w:rsidRDefault="002552B6" w:rsidP="002552B6">
      <w:pPr>
        <w:pStyle w:val="NormalnyWeb"/>
      </w:pPr>
      <w:r>
        <w:t xml:space="preserve">1. Psychologizm w powieści graficznej </w:t>
      </w:r>
      <w:r w:rsidRPr="002552B6">
        <w:rPr>
          <w:i/>
        </w:rPr>
        <w:t>Czasem</w:t>
      </w:r>
      <w:r>
        <w:t xml:space="preserve"> Marcina </w:t>
      </w:r>
      <w:proofErr w:type="spellStart"/>
      <w:r>
        <w:t>Podolca</w:t>
      </w:r>
      <w:proofErr w:type="spellEnd"/>
      <w:r>
        <w:t xml:space="preserve"> i Grzegorza Janusza. </w:t>
      </w:r>
    </w:p>
    <w:p w:rsidR="002552B6" w:rsidRDefault="002552B6" w:rsidP="002552B6">
      <w:pPr>
        <w:pStyle w:val="NormalnyWeb"/>
      </w:pPr>
      <w:r>
        <w:t xml:space="preserve">2. </w:t>
      </w:r>
      <w:proofErr w:type="spellStart"/>
      <w:r>
        <w:t>Fotoliteracka</w:t>
      </w:r>
      <w:proofErr w:type="spellEnd"/>
      <w:r>
        <w:t xml:space="preserve"> praca pamięci w </w:t>
      </w:r>
      <w:r w:rsidRPr="002552B6">
        <w:rPr>
          <w:i/>
        </w:rPr>
        <w:t>Fałszerzach pieprzu</w:t>
      </w:r>
      <w:r>
        <w:t xml:space="preserve"> Moniki </w:t>
      </w:r>
      <w:proofErr w:type="spellStart"/>
      <w:r>
        <w:t>Sznajderman</w:t>
      </w:r>
      <w:proofErr w:type="spellEnd"/>
      <w:r>
        <w:t xml:space="preserve"> .</w:t>
      </w:r>
    </w:p>
    <w:p w:rsidR="002552B6" w:rsidRDefault="002552B6" w:rsidP="002552B6">
      <w:pPr>
        <w:pStyle w:val="NormalnyWeb"/>
      </w:pPr>
      <w:r>
        <w:t>3. Relacja słowo/obraz w intermedialnej twórczości Marka Sobczyka. Analiza i interpretacja w</w:t>
      </w:r>
      <w:r>
        <w:t>y</w:t>
      </w:r>
      <w:r>
        <w:t xml:space="preserve">branych obrazów z katalogu „[Dłuższe życie każdego obrazu] [Android]”. </w:t>
      </w:r>
    </w:p>
    <w:p w:rsidR="002552B6" w:rsidRDefault="002552B6" w:rsidP="002552B6">
      <w:pPr>
        <w:pStyle w:val="NormalnyWeb"/>
      </w:pPr>
      <w:r>
        <w:t xml:space="preserve">4. Interpretacje znaczenia przedmiotów w szkicach Olgi </w:t>
      </w:r>
      <w:proofErr w:type="spellStart"/>
      <w:r>
        <w:t>Drendy</w:t>
      </w:r>
      <w:proofErr w:type="spellEnd"/>
      <w:r>
        <w:t xml:space="preserve">. </w:t>
      </w:r>
    </w:p>
    <w:p w:rsidR="002552B6" w:rsidRDefault="002552B6" w:rsidP="002552B6">
      <w:pPr>
        <w:pStyle w:val="NormalnyWeb"/>
      </w:pPr>
      <w:r>
        <w:t xml:space="preserve">5. Obraz dorastania w czasach przełomu w cyklu </w:t>
      </w:r>
      <w:proofErr w:type="spellStart"/>
      <w:r w:rsidRPr="002552B6">
        <w:rPr>
          <w:i/>
        </w:rPr>
        <w:t>Marzi</w:t>
      </w:r>
      <w:proofErr w:type="spellEnd"/>
      <w:r>
        <w:t xml:space="preserve"> Marzeny Sowy. </w:t>
      </w:r>
    </w:p>
    <w:p w:rsidR="002552B6" w:rsidRDefault="002552B6" w:rsidP="002552B6">
      <w:pPr>
        <w:pStyle w:val="NormalnyWeb"/>
      </w:pPr>
      <w:r>
        <w:t xml:space="preserve">6. </w:t>
      </w:r>
      <w:r w:rsidRPr="002552B6">
        <w:rPr>
          <w:i/>
        </w:rPr>
        <w:t>Totalnie nie nostalgia</w:t>
      </w:r>
      <w:r>
        <w:t xml:space="preserve"> Wandy </w:t>
      </w:r>
      <w:proofErr w:type="spellStart"/>
      <w:r>
        <w:t>Hagedorn</w:t>
      </w:r>
      <w:proofErr w:type="spellEnd"/>
      <w:r>
        <w:t xml:space="preserve"> i Jacka </w:t>
      </w:r>
      <w:proofErr w:type="spellStart"/>
      <w:r>
        <w:t>Frąsia</w:t>
      </w:r>
      <w:proofErr w:type="spellEnd"/>
      <w:r>
        <w:t xml:space="preserve"> jako graficzna powieść rozwojowa. </w:t>
      </w:r>
    </w:p>
    <w:p w:rsidR="002552B6" w:rsidRDefault="002552B6" w:rsidP="002552B6">
      <w:pPr>
        <w:pStyle w:val="NormalnyWeb"/>
      </w:pPr>
      <w:r>
        <w:t xml:space="preserve">7. Okiem designera. Sztuka użytkowa i jej znaczenia w twórczości eseistycznej Marcina </w:t>
      </w:r>
      <w:proofErr w:type="spellStart"/>
      <w:r>
        <w:t>Wichy</w:t>
      </w:r>
      <w:proofErr w:type="spellEnd"/>
      <w:r>
        <w:t xml:space="preserve">. </w:t>
      </w:r>
    </w:p>
    <w:p w:rsidR="002552B6" w:rsidRDefault="002552B6" w:rsidP="002552B6">
      <w:pPr>
        <w:pStyle w:val="NormalnyWeb"/>
      </w:pPr>
      <w:r>
        <w:t xml:space="preserve">8. Synkretyzm rodzajowy i </w:t>
      </w:r>
      <w:proofErr w:type="spellStart"/>
      <w:r>
        <w:t>polimedialność</w:t>
      </w:r>
      <w:proofErr w:type="spellEnd"/>
      <w:r>
        <w:t xml:space="preserve"> w </w:t>
      </w:r>
      <w:r w:rsidRPr="002552B6">
        <w:rPr>
          <w:i/>
        </w:rPr>
        <w:t>Snach o Hiroszimie</w:t>
      </w:r>
      <w:r>
        <w:t xml:space="preserve"> Joanny </w:t>
      </w:r>
      <w:proofErr w:type="spellStart"/>
      <w:r>
        <w:t>Rudniańskiej</w:t>
      </w:r>
      <w:proofErr w:type="spellEnd"/>
      <w:r>
        <w:t xml:space="preserve">. </w:t>
      </w:r>
    </w:p>
    <w:p w:rsidR="002552B6" w:rsidRDefault="002552B6" w:rsidP="002552B6">
      <w:pPr>
        <w:pStyle w:val="NormalnyWeb"/>
      </w:pPr>
      <w:r>
        <w:t xml:space="preserve">9. </w:t>
      </w:r>
      <w:proofErr w:type="spellStart"/>
      <w:r>
        <w:t>Fotoliterackość</w:t>
      </w:r>
      <w:proofErr w:type="spellEnd"/>
      <w:r>
        <w:t xml:space="preserve"> eseistyki Krzysztofa Środy i W.G. </w:t>
      </w:r>
      <w:proofErr w:type="spellStart"/>
      <w:r>
        <w:t>Sebalda</w:t>
      </w:r>
      <w:proofErr w:type="spellEnd"/>
      <w:r>
        <w:t xml:space="preserve"> .</w:t>
      </w:r>
    </w:p>
    <w:p w:rsidR="002552B6" w:rsidRDefault="002552B6" w:rsidP="002552B6">
      <w:pPr>
        <w:pStyle w:val="NormalnyWeb"/>
      </w:pPr>
      <w:r>
        <w:t xml:space="preserve">10. Aluzje do problemów społecznych lat 1956–1964 w „Kabarecie Starszych Panów”. </w:t>
      </w:r>
    </w:p>
    <w:p w:rsidR="002552B6" w:rsidRDefault="002552B6" w:rsidP="002552B6">
      <w:pPr>
        <w:pStyle w:val="NormalnyWeb"/>
      </w:pPr>
      <w:r>
        <w:t>11. Plakat jako interpretacja dzieła multimedialnego na przykładzie wybranych polskich plak</w:t>
      </w:r>
      <w:r>
        <w:t>a</w:t>
      </w:r>
      <w:r>
        <w:t xml:space="preserve">tów z 2. połowy XX wieku. </w:t>
      </w:r>
    </w:p>
    <w:p w:rsidR="002552B6" w:rsidRDefault="002552B6" w:rsidP="002552B6">
      <w:pPr>
        <w:pStyle w:val="NormalnyWeb"/>
      </w:pPr>
      <w:r>
        <w:t xml:space="preserve">12. Społecznie zaangażowana powieść graficzna w Polsce. </w:t>
      </w:r>
    </w:p>
    <w:p w:rsidR="00F83A58" w:rsidRPr="00F83A58" w:rsidRDefault="00F83A58" w:rsidP="002552B6">
      <w:pPr>
        <w:pStyle w:val="NormalnyWeb"/>
        <w:rPr>
          <w:b/>
        </w:rPr>
      </w:pPr>
      <w:r>
        <w:rPr>
          <w:b/>
        </w:rPr>
        <w:t>Dr Elżbie</w:t>
      </w:r>
      <w:r w:rsidRPr="00F83A58">
        <w:rPr>
          <w:b/>
        </w:rPr>
        <w:t>ta Lubczyńska-Jeziorna</w:t>
      </w:r>
    </w:p>
    <w:p w:rsidR="00F83A58" w:rsidRPr="00F83A58" w:rsidRDefault="00F83A58" w:rsidP="00F83A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F83A58">
        <w:rPr>
          <w:rFonts w:ascii="Times New Roman" w:hAnsi="Times New Roman" w:cs="Times New Roman"/>
          <w:color w:val="000000"/>
          <w:sz w:val="24"/>
          <w:szCs w:val="24"/>
        </w:rPr>
        <w:t>Narracje filantropijne w wybranych opowieściach wigilijnych Karola Dickensa i Bolesława Prusa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83A58" w:rsidRPr="00F83A58" w:rsidRDefault="00F83A58" w:rsidP="00F83A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F83A58">
        <w:rPr>
          <w:rFonts w:ascii="Times New Roman" w:hAnsi="Times New Roman" w:cs="Times New Roman"/>
          <w:color w:val="000000"/>
          <w:sz w:val="24"/>
          <w:szCs w:val="24"/>
        </w:rPr>
        <w:t>Mityczny aspekt Ziemi Emila Zoli i Placówki Bolesława Prusa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83A58" w:rsidRPr="00F83A58" w:rsidRDefault="00F83A58" w:rsidP="00F83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F83A58">
        <w:rPr>
          <w:rFonts w:ascii="Times New Roman" w:hAnsi="Times New Roman" w:cs="Times New Roman"/>
          <w:sz w:val="24"/>
          <w:szCs w:val="24"/>
        </w:rPr>
        <w:t>Konfrontacja ze śmiercią bohaterów Lwa Tołstoja i Bolesława Prusa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83A58" w:rsidRPr="00F83A58" w:rsidRDefault="00F83A58" w:rsidP="00F83A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Pr="00F83A58">
        <w:rPr>
          <w:rFonts w:ascii="Times New Roman" w:hAnsi="Times New Roman" w:cs="Times New Roman"/>
          <w:color w:val="000000"/>
          <w:sz w:val="24"/>
          <w:szCs w:val="24"/>
        </w:rPr>
        <w:t>Etymologia samobójstwa bohaterek Elizy Orzeszkowej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83A58" w:rsidRPr="00F83A58" w:rsidRDefault="00F83A58" w:rsidP="00F83A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Pr="00F83A58">
        <w:rPr>
          <w:rFonts w:ascii="Times New Roman" w:hAnsi="Times New Roman" w:cs="Times New Roman"/>
          <w:color w:val="000000"/>
          <w:sz w:val="24"/>
          <w:szCs w:val="24"/>
        </w:rPr>
        <w:t>Matka, Polka, chrześcijanka – wymiary macierzyństwa w ujęciu Anny Zahorskiej</w:t>
      </w:r>
    </w:p>
    <w:p w:rsidR="00F83A58" w:rsidRPr="00F83A58" w:rsidRDefault="00F83A58" w:rsidP="00F83A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 w:rsidRPr="00F83A58">
        <w:rPr>
          <w:rFonts w:ascii="Times New Roman" w:hAnsi="Times New Roman" w:cs="Times New Roman"/>
          <w:i/>
          <w:color w:val="000000"/>
          <w:sz w:val="24"/>
          <w:szCs w:val="24"/>
        </w:rPr>
        <w:t>Nieprawda, że jest tylko jeden świat; są dwa światy…</w:t>
      </w:r>
      <w:r w:rsidRPr="00F83A58">
        <w:rPr>
          <w:rFonts w:ascii="Times New Roman" w:hAnsi="Times New Roman" w:cs="Times New Roman"/>
          <w:color w:val="000000"/>
          <w:sz w:val="24"/>
          <w:szCs w:val="24"/>
        </w:rPr>
        <w:t xml:space="preserve"> – duchowe poszukiwania Bolesława Prusa.</w:t>
      </w:r>
    </w:p>
    <w:p w:rsidR="00F83A58" w:rsidRPr="00F83A58" w:rsidRDefault="00F83A58" w:rsidP="00F83A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r w:rsidRPr="00F83A58">
        <w:rPr>
          <w:rFonts w:ascii="Times New Roman" w:hAnsi="Times New Roman" w:cs="Times New Roman"/>
          <w:color w:val="000000"/>
          <w:sz w:val="24"/>
          <w:szCs w:val="24"/>
        </w:rPr>
        <w:t>My, dzieci Szatana. Satanizm w literaturze Stanisława Przybyszewskiego a ruch satanistyczny w Polsce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83A58" w:rsidRDefault="00F83A58" w:rsidP="00F83A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r w:rsidRPr="00F83A58">
        <w:rPr>
          <w:rFonts w:ascii="Times New Roman" w:hAnsi="Times New Roman" w:cs="Times New Roman"/>
          <w:color w:val="000000"/>
          <w:sz w:val="24"/>
          <w:szCs w:val="24"/>
        </w:rPr>
        <w:t>Obraz rodzin wiejskich na podstawie wybranych nowel pozytywistycznych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83A58" w:rsidRPr="00F83A58" w:rsidRDefault="00F83A58" w:rsidP="00F83A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9. </w:t>
      </w:r>
      <w:r w:rsidRPr="00F83A58">
        <w:rPr>
          <w:rFonts w:ascii="Times New Roman" w:hAnsi="Times New Roman" w:cs="Times New Roman"/>
          <w:color w:val="000000"/>
          <w:sz w:val="24"/>
          <w:szCs w:val="24"/>
        </w:rPr>
        <w:t xml:space="preserve">Katalog damskich typów w </w:t>
      </w:r>
      <w:r w:rsidRPr="00F83A58">
        <w:rPr>
          <w:rFonts w:ascii="Times New Roman" w:hAnsi="Times New Roman" w:cs="Times New Roman"/>
          <w:i/>
          <w:color w:val="000000"/>
          <w:sz w:val="24"/>
          <w:szCs w:val="24"/>
        </w:rPr>
        <w:t>Lalce</w:t>
      </w:r>
      <w:r w:rsidRPr="00F83A58">
        <w:rPr>
          <w:rFonts w:ascii="Times New Roman" w:hAnsi="Times New Roman" w:cs="Times New Roman"/>
          <w:color w:val="000000"/>
          <w:sz w:val="24"/>
          <w:szCs w:val="24"/>
        </w:rPr>
        <w:t xml:space="preserve"> Bolesława Prusa w kontekście głównych założeń program</w:t>
      </w:r>
      <w:r w:rsidRPr="00F83A58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F83A58">
        <w:rPr>
          <w:rFonts w:ascii="Times New Roman" w:hAnsi="Times New Roman" w:cs="Times New Roman"/>
          <w:color w:val="000000"/>
          <w:sz w:val="24"/>
          <w:szCs w:val="24"/>
        </w:rPr>
        <w:t xml:space="preserve">wych pozytywizmu oraz  </w:t>
      </w:r>
      <w:r w:rsidRPr="00F83A58">
        <w:rPr>
          <w:rFonts w:ascii="Times New Roman" w:hAnsi="Times New Roman" w:cs="Times New Roman"/>
          <w:i/>
          <w:color w:val="000000"/>
          <w:sz w:val="24"/>
          <w:szCs w:val="24"/>
        </w:rPr>
        <w:t>Kronik tygodniowych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83A58" w:rsidRPr="00F83A58" w:rsidRDefault="00F83A58" w:rsidP="00F83A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10. </w:t>
      </w:r>
      <w:r w:rsidRPr="00F83A58">
        <w:rPr>
          <w:rFonts w:ascii="Times New Roman" w:hAnsi="Times New Roman" w:cs="Times New Roman"/>
          <w:color w:val="000000"/>
          <w:sz w:val="24"/>
          <w:szCs w:val="24"/>
        </w:rPr>
        <w:t>Tetmajer śpiewany. Utwory poety w polskiej muzyce rozrywkowej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83A58" w:rsidRPr="00F83A58" w:rsidRDefault="00F83A58" w:rsidP="00F83A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11. </w:t>
      </w:r>
      <w:r w:rsidRPr="00F83A58">
        <w:rPr>
          <w:rFonts w:ascii="Times New Roman" w:hAnsi="Times New Roman" w:cs="Times New Roman"/>
          <w:color w:val="000000"/>
          <w:sz w:val="24"/>
          <w:szCs w:val="24"/>
        </w:rPr>
        <w:t>Anna Karenina jako matka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83A58" w:rsidRPr="00F83A58" w:rsidRDefault="00F83A58" w:rsidP="00F83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12. </w:t>
      </w:r>
      <w:r w:rsidRPr="00F83A58">
        <w:rPr>
          <w:rFonts w:ascii="Times New Roman" w:hAnsi="Times New Roman" w:cs="Times New Roman"/>
          <w:color w:val="000000"/>
          <w:sz w:val="24"/>
          <w:szCs w:val="24"/>
        </w:rPr>
        <w:t>Dziecięca percepcja świata w wybranych nowelach Elizy Orzeszkowej</w:t>
      </w:r>
    </w:p>
    <w:p w:rsidR="00F83A58" w:rsidRDefault="00F83A58" w:rsidP="00AF4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12F08" w:rsidRPr="002552B6" w:rsidRDefault="002552B6" w:rsidP="00AF4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52B6">
        <w:rPr>
          <w:rFonts w:ascii="Times New Roman" w:hAnsi="Times New Roman" w:cs="Times New Roman"/>
          <w:b/>
          <w:sz w:val="24"/>
          <w:szCs w:val="24"/>
        </w:rPr>
        <w:t>Dr hab. Anna Majewska-Tworek</w:t>
      </w:r>
      <w:r w:rsidR="00B12F08" w:rsidRPr="002552B6">
        <w:rPr>
          <w:rFonts w:ascii="Times New Roman" w:hAnsi="Times New Roman" w:cs="Times New Roman"/>
          <w:b/>
          <w:sz w:val="24"/>
          <w:szCs w:val="24"/>
        </w:rPr>
        <w:t> </w:t>
      </w:r>
    </w:p>
    <w:p w:rsidR="002552B6" w:rsidRDefault="002552B6" w:rsidP="002552B6">
      <w:pPr>
        <w:pStyle w:val="NormalnyWeb"/>
      </w:pPr>
      <w:r>
        <w:t xml:space="preserve">1. Czy istnieje socjolekt górski? Leksykalne i fonetyczne cechy wypowiedzi osoby wędrującej po górach. </w:t>
      </w:r>
    </w:p>
    <w:p w:rsidR="002552B6" w:rsidRDefault="002552B6" w:rsidP="002552B6">
      <w:pPr>
        <w:pStyle w:val="NormalnyWeb"/>
      </w:pPr>
      <w:r>
        <w:t xml:space="preserve">2. Leksykalne i fonetyczne regionalizmy okolic Radomska. Na podstawie analizy </w:t>
      </w:r>
      <w:proofErr w:type="spellStart"/>
      <w:r>
        <w:t>biolektu</w:t>
      </w:r>
      <w:proofErr w:type="spellEnd"/>
      <w:r>
        <w:t xml:space="preserve"> osiemdziesięcioletniej mówczyni. </w:t>
      </w:r>
    </w:p>
    <w:p w:rsidR="002552B6" w:rsidRDefault="002552B6" w:rsidP="002552B6">
      <w:pPr>
        <w:pStyle w:val="NormalnyWeb"/>
      </w:pPr>
      <w:r>
        <w:t xml:space="preserve">3. Występowanie wielkopolskich regionalizmów w języku młodzieży. </w:t>
      </w:r>
    </w:p>
    <w:p w:rsidR="002552B6" w:rsidRDefault="002552B6" w:rsidP="002552B6">
      <w:pPr>
        <w:pStyle w:val="NormalnyWeb"/>
      </w:pPr>
      <w:r>
        <w:t xml:space="preserve">4. Pokoleniowe zmiany w języku komentatorów piłki nożnej. </w:t>
      </w:r>
    </w:p>
    <w:p w:rsidR="002552B6" w:rsidRDefault="002552B6" w:rsidP="002552B6">
      <w:pPr>
        <w:pStyle w:val="NormalnyWeb"/>
      </w:pPr>
      <w:r>
        <w:t>5. Analiza cech gwarowych w wypowiedzi spontanicznej i tekście czytanym mieszkanki Ru</w:t>
      </w:r>
      <w:r>
        <w:t>p</w:t>
      </w:r>
      <w:r>
        <w:t xml:space="preserve">niów </w:t>
      </w:r>
    </w:p>
    <w:p w:rsidR="002552B6" w:rsidRDefault="002552B6" w:rsidP="002552B6">
      <w:pPr>
        <w:pStyle w:val="NormalnyWeb"/>
      </w:pPr>
      <w:r>
        <w:t xml:space="preserve">6. Mowa dziecka dwujęzycznego w sytuacji polsko-brytyjskiego bilingwizmu. </w:t>
      </w:r>
    </w:p>
    <w:p w:rsidR="002552B6" w:rsidRDefault="002552B6" w:rsidP="002552B6">
      <w:pPr>
        <w:pStyle w:val="NormalnyWeb"/>
      </w:pPr>
      <w:r>
        <w:t xml:space="preserve">7. Zróżnicowanie wymowy na terenie Górnego Śląska. </w:t>
      </w:r>
    </w:p>
    <w:p w:rsidR="002552B6" w:rsidRDefault="002552B6" w:rsidP="002552B6">
      <w:pPr>
        <w:pStyle w:val="NormalnyWeb"/>
      </w:pPr>
      <w:r>
        <w:t xml:space="preserve">8. Formy grzecznościowe w gwarze uczniowskiej w klasach szóstych szkoły podstawowej. </w:t>
      </w:r>
    </w:p>
    <w:p w:rsidR="002552B6" w:rsidRDefault="002552B6" w:rsidP="002552B6">
      <w:pPr>
        <w:pStyle w:val="NormalnyWeb"/>
      </w:pPr>
      <w:r>
        <w:t xml:space="preserve">9. Dwujęzyczność u osób starszych. Analiza przypadku późnego bilingwizmu. </w:t>
      </w:r>
    </w:p>
    <w:p w:rsidR="002552B6" w:rsidRDefault="002552B6" w:rsidP="002552B6">
      <w:pPr>
        <w:pStyle w:val="NormalnyWeb"/>
      </w:pPr>
      <w:r>
        <w:t xml:space="preserve">10. Świadomość fonetyczna użytkowników współczesnej polszczyzny. Analiza na podstawie pytań do Internetowej Poradni Językowej PWN oraz badań własnych. </w:t>
      </w:r>
    </w:p>
    <w:p w:rsidR="002552B6" w:rsidRDefault="002552B6" w:rsidP="002552B6">
      <w:pPr>
        <w:pStyle w:val="NormalnyWeb"/>
      </w:pPr>
      <w:r>
        <w:t xml:space="preserve">11. Użycie zaimków wskazujących w wypowiedzi dorosłego mówcy na przykładzie wywiadu narracyjnego. </w:t>
      </w:r>
    </w:p>
    <w:p w:rsidR="002552B6" w:rsidRDefault="002552B6" w:rsidP="002552B6">
      <w:pPr>
        <w:pStyle w:val="NormalnyWeb"/>
      </w:pPr>
      <w:r>
        <w:t>12. Bajka terapeutyczna jako sposób na poznawanie emocji przez dziecko.</w:t>
      </w:r>
    </w:p>
    <w:p w:rsidR="00B12F08" w:rsidRDefault="002552B6" w:rsidP="002552B6">
      <w:pPr>
        <w:pStyle w:val="NormalnyWeb"/>
      </w:pPr>
      <w:r>
        <w:t xml:space="preserve">13. Porównawcza analiza językowego obrazu świata w literaturze dziecięcej na przykładzie fragmentów </w:t>
      </w:r>
      <w:r w:rsidRPr="002552B6">
        <w:rPr>
          <w:i/>
        </w:rPr>
        <w:t>O czym szumią wierzby</w:t>
      </w:r>
      <w:r>
        <w:t xml:space="preserve"> Kennetha </w:t>
      </w:r>
      <w:proofErr w:type="spellStart"/>
      <w:r>
        <w:t>Grahame'a</w:t>
      </w:r>
      <w:proofErr w:type="spellEnd"/>
      <w:r>
        <w:t xml:space="preserve"> w dwóch polskich przekładach. </w:t>
      </w:r>
    </w:p>
    <w:p w:rsidR="00B95D8F" w:rsidRPr="000D6D74" w:rsidRDefault="00B95D8F" w:rsidP="00B95D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Dr hab. Agnieszka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Małocha-Krupa</w:t>
      </w:r>
      <w:proofErr w:type="spellEnd"/>
    </w:p>
    <w:p w:rsidR="00B95D8F" w:rsidRPr="001C2723" w:rsidRDefault="00B95D8F" w:rsidP="00B95D8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C27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Analiza wybranych podręczników szkolnych z perspektywy edukacji </w:t>
      </w:r>
      <w:proofErr w:type="spellStart"/>
      <w:r w:rsidRPr="001C27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antydyskryminacyjnej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B95D8F" w:rsidRPr="001C2723" w:rsidRDefault="00B95D8F" w:rsidP="00B95D8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27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„Głos Kobiet” (1938) – nominacje kobiet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B95D8F" w:rsidRPr="001C2723" w:rsidRDefault="00B95D8F" w:rsidP="00B95D8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27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Nominacje kobiet w dwutygodniku „Bluszcz” (1926)</w:t>
      </w:r>
    </w:p>
    <w:p w:rsidR="00B95D8F" w:rsidRPr="001C2723" w:rsidRDefault="00B95D8F" w:rsidP="00B95D8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C27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Najnowsza polska leksyka </w:t>
      </w:r>
      <w:proofErr w:type="spellStart"/>
      <w:r w:rsidRPr="001C27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feminatywna</w:t>
      </w:r>
      <w:proofErr w:type="spellEnd"/>
      <w:r w:rsidRPr="001C27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(na podstawie „Wysokich Obcasów” 2019)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B95D8F" w:rsidRPr="001C2723" w:rsidRDefault="00B95D8F" w:rsidP="00B95D8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2723">
        <w:rPr>
          <w:rFonts w:ascii="Times New Roman" w:hAnsi="Times New Roman" w:cs="Times New Roman"/>
          <w:sz w:val="24"/>
          <w:szCs w:val="24"/>
        </w:rPr>
        <w:t>Niebinarność</w:t>
      </w:r>
      <w:proofErr w:type="spellEnd"/>
      <w:r w:rsidRPr="001C2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723">
        <w:rPr>
          <w:rFonts w:ascii="Times New Roman" w:hAnsi="Times New Roman" w:cs="Times New Roman"/>
          <w:sz w:val="24"/>
          <w:szCs w:val="24"/>
        </w:rPr>
        <w:t>genderowa</w:t>
      </w:r>
      <w:proofErr w:type="spellEnd"/>
      <w:r w:rsidRPr="001C2723">
        <w:rPr>
          <w:rFonts w:ascii="Times New Roman" w:hAnsi="Times New Roman" w:cs="Times New Roman"/>
          <w:sz w:val="24"/>
          <w:szCs w:val="24"/>
        </w:rPr>
        <w:t xml:space="preserve"> w języku i kulturze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27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5D8F" w:rsidRPr="001C2723" w:rsidRDefault="00B95D8F" w:rsidP="00B95D8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2723">
        <w:rPr>
          <w:rFonts w:ascii="Times New Roman" w:hAnsi="Times New Roman" w:cs="Times New Roman"/>
          <w:sz w:val="24"/>
          <w:szCs w:val="24"/>
        </w:rPr>
        <w:t xml:space="preserve">Styl kobiecy i styl męski na podstawie </w:t>
      </w:r>
      <w:proofErr w:type="spellStart"/>
      <w:r w:rsidRPr="001C2723">
        <w:rPr>
          <w:rFonts w:ascii="Times New Roman" w:hAnsi="Times New Roman" w:cs="Times New Roman"/>
          <w:sz w:val="24"/>
          <w:szCs w:val="24"/>
        </w:rPr>
        <w:t>vlogów</w:t>
      </w:r>
      <w:proofErr w:type="spellEnd"/>
      <w:r w:rsidRPr="001C2723">
        <w:rPr>
          <w:rFonts w:ascii="Times New Roman" w:hAnsi="Times New Roman" w:cs="Times New Roman"/>
          <w:sz w:val="24"/>
          <w:szCs w:val="24"/>
        </w:rPr>
        <w:t xml:space="preserve"> kulinarnych w serwisie </w:t>
      </w:r>
      <w:proofErr w:type="spellStart"/>
      <w:r w:rsidRPr="001C2723">
        <w:rPr>
          <w:rFonts w:ascii="Times New Roman" w:hAnsi="Times New Roman" w:cs="Times New Roman"/>
          <w:sz w:val="24"/>
          <w:szCs w:val="24"/>
        </w:rPr>
        <w:t>YouTube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95D8F" w:rsidRDefault="00B95D8F" w:rsidP="002552B6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27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Analiza języka kobiet w środowisku motocyklistów na podstawie serii książek Jakuba Ćwi</w:t>
      </w:r>
      <w:r w:rsidRPr="001C27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ka </w:t>
      </w:r>
      <w:r w:rsidRPr="00B95D8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Chłopcy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oraz serialu </w:t>
      </w:r>
      <w:r w:rsidRPr="00B95D8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Synowie Anarchii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B95D8F" w:rsidRPr="00B95D8F" w:rsidRDefault="00B95D8F" w:rsidP="00B95D8F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12F08" w:rsidRPr="00AF4AA2" w:rsidRDefault="00B12F08" w:rsidP="00AF4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4AA2">
        <w:rPr>
          <w:rFonts w:ascii="Times New Roman" w:hAnsi="Times New Roman" w:cs="Times New Roman"/>
          <w:b/>
          <w:sz w:val="24"/>
          <w:szCs w:val="24"/>
        </w:rPr>
        <w:t xml:space="preserve">Dr hab. Alicja Nowakowska, prof. </w:t>
      </w:r>
      <w:proofErr w:type="spellStart"/>
      <w:r w:rsidRPr="00AF4AA2">
        <w:rPr>
          <w:rFonts w:ascii="Times New Roman" w:hAnsi="Times New Roman" w:cs="Times New Roman"/>
          <w:b/>
          <w:sz w:val="24"/>
          <w:szCs w:val="24"/>
        </w:rPr>
        <w:t>UWr</w:t>
      </w:r>
      <w:proofErr w:type="spellEnd"/>
    </w:p>
    <w:p w:rsidR="00B12F08" w:rsidRPr="00AF4AA2" w:rsidRDefault="00B12F08" w:rsidP="00AF4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F08" w:rsidRPr="00AF4AA2" w:rsidRDefault="00B12F08" w:rsidP="00AF4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AA2">
        <w:rPr>
          <w:rFonts w:ascii="Times New Roman" w:hAnsi="Times New Roman" w:cs="Times New Roman"/>
          <w:sz w:val="24"/>
          <w:szCs w:val="24"/>
        </w:rPr>
        <w:t>1.  Muzyka w przysłowiach polskich.</w:t>
      </w:r>
    </w:p>
    <w:p w:rsidR="00B12F08" w:rsidRPr="00AF4AA2" w:rsidRDefault="00B12F08" w:rsidP="00AF4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AA2">
        <w:rPr>
          <w:rFonts w:ascii="Times New Roman" w:hAnsi="Times New Roman" w:cs="Times New Roman"/>
          <w:sz w:val="24"/>
          <w:szCs w:val="24"/>
        </w:rPr>
        <w:t xml:space="preserve">2. Wyrażanie czasu w polskich </w:t>
      </w:r>
      <w:proofErr w:type="spellStart"/>
      <w:r w:rsidRPr="00AF4AA2">
        <w:rPr>
          <w:rFonts w:ascii="Times New Roman" w:hAnsi="Times New Roman" w:cs="Times New Roman"/>
          <w:sz w:val="24"/>
          <w:szCs w:val="24"/>
        </w:rPr>
        <w:t>paremiach</w:t>
      </w:r>
      <w:proofErr w:type="spellEnd"/>
      <w:r w:rsidRPr="00AF4AA2">
        <w:rPr>
          <w:rFonts w:ascii="Times New Roman" w:hAnsi="Times New Roman" w:cs="Times New Roman"/>
          <w:sz w:val="24"/>
          <w:szCs w:val="24"/>
        </w:rPr>
        <w:t>.</w:t>
      </w:r>
    </w:p>
    <w:p w:rsidR="00B12F08" w:rsidRPr="00AF4AA2" w:rsidRDefault="00B12F08" w:rsidP="00AF4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F4AA2">
        <w:rPr>
          <w:rFonts w:ascii="Times New Roman" w:hAnsi="Times New Roman" w:cs="Times New Roman"/>
          <w:sz w:val="24"/>
          <w:szCs w:val="24"/>
        </w:rPr>
        <w:t xml:space="preserve">3. Analiza </w:t>
      </w:r>
      <w:proofErr w:type="spellStart"/>
      <w:r w:rsidRPr="00AF4AA2">
        <w:rPr>
          <w:rFonts w:ascii="Times New Roman" w:hAnsi="Times New Roman" w:cs="Times New Roman"/>
          <w:sz w:val="24"/>
          <w:szCs w:val="24"/>
        </w:rPr>
        <w:t>przysł</w:t>
      </w:r>
      <w:r w:rsidRPr="00AF4AA2">
        <w:rPr>
          <w:rFonts w:ascii="Times New Roman" w:hAnsi="Times New Roman" w:cs="Times New Roman"/>
          <w:sz w:val="24"/>
          <w:szCs w:val="24"/>
          <w:lang w:val="en-US"/>
        </w:rPr>
        <w:t>ów</w:t>
      </w:r>
      <w:proofErr w:type="spellEnd"/>
      <w:r w:rsidRPr="00AF4AA2">
        <w:rPr>
          <w:rFonts w:ascii="Times New Roman" w:hAnsi="Times New Roman" w:cs="Times New Roman"/>
          <w:sz w:val="24"/>
          <w:szCs w:val="24"/>
          <w:lang w:val="en-US"/>
        </w:rPr>
        <w:t xml:space="preserve"> z </w:t>
      </w:r>
      <w:proofErr w:type="spellStart"/>
      <w:r w:rsidRPr="00AF4AA2">
        <w:rPr>
          <w:rFonts w:ascii="Times New Roman" w:hAnsi="Times New Roman" w:cs="Times New Roman"/>
          <w:sz w:val="24"/>
          <w:szCs w:val="24"/>
          <w:lang w:val="en-US"/>
        </w:rPr>
        <w:t>wybranych</w:t>
      </w:r>
      <w:proofErr w:type="spellEnd"/>
      <w:r w:rsidRPr="00AF4A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A2">
        <w:rPr>
          <w:rFonts w:ascii="Times New Roman" w:hAnsi="Times New Roman" w:cs="Times New Roman"/>
          <w:sz w:val="24"/>
          <w:szCs w:val="24"/>
          <w:lang w:val="en-US"/>
        </w:rPr>
        <w:t>miejscowości</w:t>
      </w:r>
      <w:proofErr w:type="spellEnd"/>
      <w:r w:rsidRPr="00AF4A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A2">
        <w:rPr>
          <w:rFonts w:ascii="Times New Roman" w:hAnsi="Times New Roman" w:cs="Times New Roman"/>
          <w:sz w:val="24"/>
          <w:szCs w:val="24"/>
          <w:lang w:val="en-US"/>
        </w:rPr>
        <w:t>powiatu</w:t>
      </w:r>
      <w:proofErr w:type="spellEnd"/>
      <w:r w:rsidRPr="00AF4A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A2">
        <w:rPr>
          <w:rFonts w:ascii="Times New Roman" w:hAnsi="Times New Roman" w:cs="Times New Roman"/>
          <w:sz w:val="24"/>
          <w:szCs w:val="24"/>
          <w:lang w:val="en-US"/>
        </w:rPr>
        <w:t>janowskiego</w:t>
      </w:r>
      <w:proofErr w:type="spellEnd"/>
      <w:r w:rsidRPr="00AF4AA2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AF4AA2">
        <w:rPr>
          <w:rFonts w:ascii="Times New Roman" w:hAnsi="Times New Roman" w:cs="Times New Roman"/>
          <w:sz w:val="24"/>
          <w:szCs w:val="24"/>
          <w:lang w:val="en-US"/>
        </w:rPr>
        <w:t>woj</w:t>
      </w:r>
      <w:proofErr w:type="spellEnd"/>
      <w:r w:rsidRPr="00AF4AA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AF4AA2">
        <w:rPr>
          <w:rFonts w:ascii="Times New Roman" w:hAnsi="Times New Roman" w:cs="Times New Roman"/>
          <w:sz w:val="24"/>
          <w:szCs w:val="24"/>
          <w:lang w:val="en-US"/>
        </w:rPr>
        <w:t>lubelskie</w:t>
      </w:r>
      <w:proofErr w:type="spellEnd"/>
      <w:r w:rsidRPr="00AF4AA2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B12F08" w:rsidRPr="00AF4AA2" w:rsidRDefault="00B12F08" w:rsidP="00AF4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AA2">
        <w:rPr>
          <w:rFonts w:ascii="Times New Roman" w:hAnsi="Times New Roman" w:cs="Times New Roman"/>
          <w:sz w:val="24"/>
          <w:szCs w:val="24"/>
        </w:rPr>
        <w:t>4. Perswazja w przysłowiach.</w:t>
      </w:r>
    </w:p>
    <w:p w:rsidR="00B12F08" w:rsidRPr="00AF4AA2" w:rsidRDefault="00B12F08" w:rsidP="00AF4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F4AA2">
        <w:rPr>
          <w:rFonts w:ascii="Times New Roman" w:hAnsi="Times New Roman" w:cs="Times New Roman"/>
          <w:sz w:val="24"/>
          <w:szCs w:val="24"/>
        </w:rPr>
        <w:t>5. Jak przysłowia m</w:t>
      </w:r>
      <w:proofErr w:type="spellStart"/>
      <w:r w:rsidRPr="00AF4AA2">
        <w:rPr>
          <w:rFonts w:ascii="Times New Roman" w:hAnsi="Times New Roman" w:cs="Times New Roman"/>
          <w:sz w:val="24"/>
          <w:szCs w:val="24"/>
          <w:lang w:val="en-US"/>
        </w:rPr>
        <w:t>ówią</w:t>
      </w:r>
      <w:proofErr w:type="spellEnd"/>
      <w:r w:rsidRPr="00AF4AA2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AF4AA2">
        <w:rPr>
          <w:rFonts w:ascii="Times New Roman" w:hAnsi="Times New Roman" w:cs="Times New Roman"/>
          <w:sz w:val="24"/>
          <w:szCs w:val="24"/>
          <w:lang w:val="en-US"/>
        </w:rPr>
        <w:t>pracy</w:t>
      </w:r>
      <w:proofErr w:type="spellEnd"/>
      <w:r w:rsidRPr="00AF4AA2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B12F08" w:rsidRPr="00AF4AA2" w:rsidRDefault="00B12F08" w:rsidP="00AF4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AA2">
        <w:rPr>
          <w:rFonts w:ascii="Times New Roman" w:hAnsi="Times New Roman" w:cs="Times New Roman"/>
          <w:sz w:val="24"/>
          <w:szCs w:val="24"/>
        </w:rPr>
        <w:t>6. Przysłowia w reklamie radiowej i telewizyjnej.</w:t>
      </w:r>
    </w:p>
    <w:p w:rsidR="00B12F08" w:rsidRPr="00AF4AA2" w:rsidRDefault="00B12F08" w:rsidP="00AF4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AA2">
        <w:rPr>
          <w:rFonts w:ascii="Times New Roman" w:hAnsi="Times New Roman" w:cs="Times New Roman"/>
          <w:sz w:val="24"/>
          <w:szCs w:val="24"/>
        </w:rPr>
        <w:t xml:space="preserve">7. Przysłowia i </w:t>
      </w:r>
      <w:proofErr w:type="spellStart"/>
      <w:r w:rsidRPr="00AF4AA2">
        <w:rPr>
          <w:rFonts w:ascii="Times New Roman" w:hAnsi="Times New Roman" w:cs="Times New Roman"/>
          <w:sz w:val="24"/>
          <w:szCs w:val="24"/>
        </w:rPr>
        <w:t>antyprzysłowia</w:t>
      </w:r>
      <w:proofErr w:type="spellEnd"/>
      <w:r w:rsidRPr="00AF4AA2">
        <w:rPr>
          <w:rFonts w:ascii="Times New Roman" w:hAnsi="Times New Roman" w:cs="Times New Roman"/>
          <w:sz w:val="24"/>
          <w:szCs w:val="24"/>
        </w:rPr>
        <w:t xml:space="preserve"> w języku dzieci w wieku 7-11 lat.</w:t>
      </w:r>
    </w:p>
    <w:p w:rsidR="00B12F08" w:rsidRPr="00AF4AA2" w:rsidRDefault="00B12F08" w:rsidP="00AF4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F4AA2">
        <w:rPr>
          <w:rFonts w:ascii="Times New Roman" w:hAnsi="Times New Roman" w:cs="Times New Roman"/>
          <w:sz w:val="24"/>
          <w:szCs w:val="24"/>
        </w:rPr>
        <w:t xml:space="preserve">8. Przysłowia w </w:t>
      </w:r>
      <w:proofErr w:type="spellStart"/>
      <w:r w:rsidRPr="00AF4AA2">
        <w:rPr>
          <w:rFonts w:ascii="Times New Roman" w:hAnsi="Times New Roman" w:cs="Times New Roman"/>
          <w:sz w:val="24"/>
          <w:szCs w:val="24"/>
        </w:rPr>
        <w:t>nagł</w:t>
      </w:r>
      <w:r w:rsidRPr="00AF4AA2">
        <w:rPr>
          <w:rFonts w:ascii="Times New Roman" w:hAnsi="Times New Roman" w:cs="Times New Roman"/>
          <w:sz w:val="24"/>
          <w:szCs w:val="24"/>
          <w:lang w:val="en-US"/>
        </w:rPr>
        <w:t>ówkach</w:t>
      </w:r>
      <w:proofErr w:type="spellEnd"/>
      <w:r w:rsidRPr="00AF4A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A2">
        <w:rPr>
          <w:rFonts w:ascii="Times New Roman" w:hAnsi="Times New Roman" w:cs="Times New Roman"/>
          <w:sz w:val="24"/>
          <w:szCs w:val="24"/>
          <w:lang w:val="en-US"/>
        </w:rPr>
        <w:t>prasowych</w:t>
      </w:r>
      <w:proofErr w:type="spellEnd"/>
      <w:r w:rsidRPr="00AF4A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A2">
        <w:rPr>
          <w:rFonts w:ascii="Times New Roman" w:hAnsi="Times New Roman" w:cs="Times New Roman"/>
          <w:sz w:val="24"/>
          <w:szCs w:val="24"/>
          <w:lang w:val="en-US"/>
        </w:rPr>
        <w:t>wybranych</w:t>
      </w:r>
      <w:proofErr w:type="spellEnd"/>
      <w:r w:rsidRPr="00AF4A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A2">
        <w:rPr>
          <w:rFonts w:ascii="Times New Roman" w:hAnsi="Times New Roman" w:cs="Times New Roman"/>
          <w:sz w:val="24"/>
          <w:szCs w:val="24"/>
          <w:lang w:val="en-US"/>
        </w:rPr>
        <w:t>czasopism</w:t>
      </w:r>
      <w:proofErr w:type="spellEnd"/>
      <w:r w:rsidRPr="00AF4AA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12F08" w:rsidRPr="00AF4AA2" w:rsidRDefault="00B12F08" w:rsidP="00AF4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AA2">
        <w:rPr>
          <w:rFonts w:ascii="Times New Roman" w:hAnsi="Times New Roman" w:cs="Times New Roman"/>
          <w:sz w:val="24"/>
          <w:szCs w:val="24"/>
        </w:rPr>
        <w:t xml:space="preserve">9. Zawody </w:t>
      </w:r>
      <w:proofErr w:type="spellStart"/>
      <w:r w:rsidRPr="00AF4AA2">
        <w:rPr>
          <w:rFonts w:ascii="Times New Roman" w:hAnsi="Times New Roman" w:cs="Times New Roman"/>
          <w:sz w:val="24"/>
          <w:szCs w:val="24"/>
        </w:rPr>
        <w:t>nierzemieślnicze</w:t>
      </w:r>
      <w:proofErr w:type="spellEnd"/>
      <w:r w:rsidRPr="00AF4AA2">
        <w:rPr>
          <w:rFonts w:ascii="Times New Roman" w:hAnsi="Times New Roman" w:cs="Times New Roman"/>
          <w:sz w:val="24"/>
          <w:szCs w:val="24"/>
        </w:rPr>
        <w:t xml:space="preserve"> w przysłowiach polskich.</w:t>
      </w:r>
    </w:p>
    <w:p w:rsidR="00B12F08" w:rsidRPr="00AF4AA2" w:rsidRDefault="00B12F08" w:rsidP="00AF4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AA2">
        <w:rPr>
          <w:rFonts w:ascii="Times New Roman" w:hAnsi="Times New Roman" w:cs="Times New Roman"/>
          <w:sz w:val="24"/>
          <w:szCs w:val="24"/>
        </w:rPr>
        <w:t>10. Obraz kota w przysłowiach i frazeologii polskiej i angielskiej.</w:t>
      </w:r>
    </w:p>
    <w:p w:rsidR="00B12F08" w:rsidRPr="00AF4AA2" w:rsidRDefault="00B12F08" w:rsidP="00AF4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AA2">
        <w:rPr>
          <w:rFonts w:ascii="Times New Roman" w:hAnsi="Times New Roman" w:cs="Times New Roman"/>
          <w:sz w:val="24"/>
          <w:szCs w:val="24"/>
        </w:rPr>
        <w:t>11. Obraz dziecka w polskich przysłowiach.</w:t>
      </w:r>
    </w:p>
    <w:p w:rsidR="00B12F08" w:rsidRDefault="00B12F08" w:rsidP="00AF4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AA2">
        <w:rPr>
          <w:rFonts w:ascii="Times New Roman" w:hAnsi="Times New Roman" w:cs="Times New Roman"/>
          <w:sz w:val="24"/>
          <w:szCs w:val="24"/>
        </w:rPr>
        <w:t>12. Obraz wybranych miast w polskich przysłowiach.</w:t>
      </w:r>
    </w:p>
    <w:p w:rsidR="0070786B" w:rsidRDefault="0070786B" w:rsidP="00AF4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786B" w:rsidRPr="0070786B" w:rsidRDefault="0070786B" w:rsidP="00AF4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786B">
        <w:rPr>
          <w:rFonts w:ascii="Times New Roman" w:hAnsi="Times New Roman" w:cs="Times New Roman"/>
          <w:b/>
          <w:sz w:val="24"/>
          <w:szCs w:val="24"/>
        </w:rPr>
        <w:t xml:space="preserve">Dr hab. Joanna Orska, prof. </w:t>
      </w:r>
      <w:proofErr w:type="spellStart"/>
      <w:r w:rsidRPr="0070786B">
        <w:rPr>
          <w:rFonts w:ascii="Times New Roman" w:hAnsi="Times New Roman" w:cs="Times New Roman"/>
          <w:b/>
          <w:sz w:val="24"/>
          <w:szCs w:val="24"/>
        </w:rPr>
        <w:t>UWr</w:t>
      </w:r>
      <w:proofErr w:type="spellEnd"/>
    </w:p>
    <w:p w:rsidR="0070786B" w:rsidRPr="0070786B" w:rsidRDefault="0070786B" w:rsidP="0070786B">
      <w:pPr>
        <w:pStyle w:val="xmsonormal"/>
        <w:shd w:val="clear" w:color="auto" w:fill="FFFFFF"/>
        <w:spacing w:before="0" w:beforeAutospacing="0" w:after="0" w:afterAutospacing="0" w:line="158" w:lineRule="atLeast"/>
        <w:jc w:val="both"/>
        <w:textAlignment w:val="baseline"/>
        <w:rPr>
          <w:color w:val="201F1E"/>
        </w:rPr>
      </w:pPr>
      <w:r>
        <w:rPr>
          <w:iCs/>
          <w:color w:val="201F1E"/>
        </w:rPr>
        <w:t xml:space="preserve">1. </w:t>
      </w:r>
      <w:r w:rsidRPr="0070786B">
        <w:rPr>
          <w:iCs/>
          <w:color w:val="201F1E"/>
        </w:rPr>
        <w:t>Dyskusja o prozie środka na podstawie recepcji krytycznej twórczości Szczepana Twardocha</w:t>
      </w:r>
      <w:r>
        <w:rPr>
          <w:iCs/>
          <w:color w:val="201F1E"/>
        </w:rPr>
        <w:t>.</w:t>
      </w:r>
    </w:p>
    <w:p w:rsidR="0070786B" w:rsidRPr="0070786B" w:rsidRDefault="0070786B" w:rsidP="0070786B">
      <w:pPr>
        <w:pStyle w:val="xmsonormal"/>
        <w:shd w:val="clear" w:color="auto" w:fill="FFFFFF"/>
        <w:spacing w:before="0" w:beforeAutospacing="0" w:after="0" w:afterAutospacing="0" w:line="158" w:lineRule="atLeast"/>
        <w:jc w:val="both"/>
        <w:textAlignment w:val="baseline"/>
        <w:rPr>
          <w:color w:val="201F1E"/>
        </w:rPr>
      </w:pPr>
      <w:r>
        <w:rPr>
          <w:iCs/>
          <w:color w:val="201F1E"/>
        </w:rPr>
        <w:t xml:space="preserve">2. </w:t>
      </w:r>
      <w:r w:rsidRPr="0070786B">
        <w:rPr>
          <w:iCs/>
          <w:color w:val="201F1E"/>
        </w:rPr>
        <w:t>Recepcja krytycznoliter</w:t>
      </w:r>
      <w:r>
        <w:rPr>
          <w:iCs/>
          <w:color w:val="201F1E"/>
        </w:rPr>
        <w:t>a</w:t>
      </w:r>
      <w:r w:rsidRPr="0070786B">
        <w:rPr>
          <w:iCs/>
          <w:color w:val="201F1E"/>
        </w:rPr>
        <w:t xml:space="preserve">cka prozy </w:t>
      </w:r>
      <w:proofErr w:type="spellStart"/>
      <w:r w:rsidRPr="0070786B">
        <w:rPr>
          <w:iCs/>
          <w:color w:val="201F1E"/>
        </w:rPr>
        <w:t>Houllebecka</w:t>
      </w:r>
      <w:proofErr w:type="spellEnd"/>
      <w:r w:rsidRPr="0070786B">
        <w:rPr>
          <w:iCs/>
          <w:color w:val="201F1E"/>
        </w:rPr>
        <w:t xml:space="preserve"> w Polsce (w kontekście dyskusji o polityczn</w:t>
      </w:r>
      <w:r w:rsidRPr="0070786B">
        <w:rPr>
          <w:iCs/>
          <w:color w:val="201F1E"/>
        </w:rPr>
        <w:t>o</w:t>
      </w:r>
      <w:r w:rsidRPr="0070786B">
        <w:rPr>
          <w:iCs/>
          <w:color w:val="201F1E"/>
        </w:rPr>
        <w:t>ści literatury)</w:t>
      </w:r>
      <w:r>
        <w:rPr>
          <w:iCs/>
          <w:color w:val="201F1E"/>
        </w:rPr>
        <w:t>.</w:t>
      </w:r>
    </w:p>
    <w:p w:rsidR="0070786B" w:rsidRPr="0070786B" w:rsidRDefault="0070786B" w:rsidP="0070786B">
      <w:pPr>
        <w:pStyle w:val="xmsonormal"/>
        <w:shd w:val="clear" w:color="auto" w:fill="FFFFFF"/>
        <w:spacing w:before="0" w:beforeAutospacing="0" w:after="0" w:afterAutospacing="0" w:line="158" w:lineRule="atLeast"/>
        <w:jc w:val="both"/>
        <w:textAlignment w:val="baseline"/>
        <w:rPr>
          <w:color w:val="201F1E"/>
        </w:rPr>
      </w:pPr>
      <w:r>
        <w:rPr>
          <w:iCs/>
          <w:color w:val="201F1E"/>
        </w:rPr>
        <w:t xml:space="preserve">3. </w:t>
      </w:r>
      <w:proofErr w:type="spellStart"/>
      <w:r w:rsidRPr="0070786B">
        <w:rPr>
          <w:iCs/>
          <w:color w:val="201F1E"/>
        </w:rPr>
        <w:t>Cyberpoezja</w:t>
      </w:r>
      <w:proofErr w:type="spellEnd"/>
      <w:r w:rsidRPr="0070786B">
        <w:rPr>
          <w:iCs/>
          <w:color w:val="201F1E"/>
        </w:rPr>
        <w:t xml:space="preserve"> po </w:t>
      </w:r>
      <w:r>
        <w:rPr>
          <w:iCs/>
          <w:color w:val="201F1E"/>
        </w:rPr>
        <w:t>„Rozdzielczości chleba”</w:t>
      </w:r>
      <w:r w:rsidRPr="0070786B">
        <w:rPr>
          <w:iCs/>
          <w:color w:val="201F1E"/>
        </w:rPr>
        <w:t>. Artystyczne grupy, programy i intermedialne eksp</w:t>
      </w:r>
      <w:r w:rsidRPr="0070786B">
        <w:rPr>
          <w:iCs/>
          <w:color w:val="201F1E"/>
        </w:rPr>
        <w:t>e</w:t>
      </w:r>
      <w:r w:rsidRPr="0070786B">
        <w:rPr>
          <w:iCs/>
          <w:color w:val="201F1E"/>
        </w:rPr>
        <w:t>rymenty poezji w sieci</w:t>
      </w:r>
      <w:r>
        <w:rPr>
          <w:iCs/>
          <w:color w:val="201F1E"/>
        </w:rPr>
        <w:t>.</w:t>
      </w:r>
    </w:p>
    <w:p w:rsidR="0070786B" w:rsidRPr="0070786B" w:rsidRDefault="0070786B" w:rsidP="0070786B">
      <w:pPr>
        <w:pStyle w:val="xmsonormal"/>
        <w:shd w:val="clear" w:color="auto" w:fill="FFFFFF"/>
        <w:spacing w:before="0" w:beforeAutospacing="0" w:after="0" w:afterAutospacing="0" w:line="158" w:lineRule="atLeast"/>
        <w:jc w:val="both"/>
        <w:textAlignment w:val="baseline"/>
        <w:rPr>
          <w:color w:val="201F1E"/>
        </w:rPr>
      </w:pPr>
      <w:r>
        <w:rPr>
          <w:iCs/>
          <w:color w:val="201F1E"/>
        </w:rPr>
        <w:t xml:space="preserve">4. </w:t>
      </w:r>
      <w:r w:rsidRPr="0070786B">
        <w:rPr>
          <w:iCs/>
          <w:color w:val="201F1E"/>
        </w:rPr>
        <w:t xml:space="preserve">Men </w:t>
      </w:r>
      <w:proofErr w:type="spellStart"/>
      <w:r w:rsidRPr="0070786B">
        <w:rPr>
          <w:iCs/>
          <w:color w:val="201F1E"/>
        </w:rPr>
        <w:t>up</w:t>
      </w:r>
      <w:proofErr w:type="spellEnd"/>
      <w:r w:rsidRPr="0070786B">
        <w:rPr>
          <w:iCs/>
          <w:color w:val="201F1E"/>
        </w:rPr>
        <w:t>! Wokół męskości Szczepana Twardocha - autokreacja i krytyczna recepcja</w:t>
      </w:r>
      <w:r>
        <w:rPr>
          <w:iCs/>
          <w:color w:val="201F1E"/>
        </w:rPr>
        <w:t>.</w:t>
      </w:r>
    </w:p>
    <w:p w:rsidR="0070786B" w:rsidRPr="0070786B" w:rsidRDefault="0070786B" w:rsidP="0070786B">
      <w:pPr>
        <w:pStyle w:val="xmsonormal"/>
        <w:shd w:val="clear" w:color="auto" w:fill="FFFFFF"/>
        <w:spacing w:before="0" w:beforeAutospacing="0" w:after="0" w:afterAutospacing="0" w:line="158" w:lineRule="atLeast"/>
        <w:jc w:val="both"/>
        <w:textAlignment w:val="baseline"/>
        <w:rPr>
          <w:iCs/>
          <w:color w:val="201F1E"/>
        </w:rPr>
      </w:pPr>
      <w:r>
        <w:rPr>
          <w:iCs/>
          <w:color w:val="201F1E"/>
        </w:rPr>
        <w:t xml:space="preserve">5. </w:t>
      </w:r>
      <w:r w:rsidRPr="0070786B">
        <w:rPr>
          <w:iCs/>
          <w:color w:val="201F1E"/>
        </w:rPr>
        <w:t xml:space="preserve">Formy krytyki literackiej w Internecie </w:t>
      </w:r>
      <w:r>
        <w:rPr>
          <w:iCs/>
          <w:color w:val="201F1E"/>
        </w:rPr>
        <w:t>–</w:t>
      </w:r>
      <w:r w:rsidRPr="0070786B">
        <w:rPr>
          <w:iCs/>
          <w:color w:val="201F1E"/>
        </w:rPr>
        <w:t xml:space="preserve"> wstępne studium nowych gatunków krytycznych</w:t>
      </w:r>
      <w:r>
        <w:rPr>
          <w:iCs/>
          <w:color w:val="201F1E"/>
        </w:rPr>
        <w:t>.</w:t>
      </w:r>
    </w:p>
    <w:p w:rsidR="0070786B" w:rsidRPr="0070786B" w:rsidRDefault="0070786B" w:rsidP="0070786B">
      <w:pPr>
        <w:pStyle w:val="xmsonormal"/>
        <w:shd w:val="clear" w:color="auto" w:fill="FFFFFF"/>
        <w:spacing w:before="0" w:beforeAutospacing="0" w:after="0" w:afterAutospacing="0" w:line="158" w:lineRule="atLeast"/>
        <w:jc w:val="both"/>
        <w:textAlignment w:val="baseline"/>
        <w:rPr>
          <w:color w:val="201F1E"/>
        </w:rPr>
      </w:pPr>
      <w:r>
        <w:rPr>
          <w:iCs/>
          <w:color w:val="201F1E"/>
        </w:rPr>
        <w:t xml:space="preserve">6. </w:t>
      </w:r>
      <w:r w:rsidRPr="0070786B">
        <w:rPr>
          <w:iCs/>
          <w:color w:val="201F1E"/>
        </w:rPr>
        <w:t>Reportaż o prawdzie, prawda o reportażu. Reportaż Kapuścińskiego w ujęciu krytycznym</w:t>
      </w:r>
      <w:r>
        <w:rPr>
          <w:iCs/>
          <w:color w:val="201F1E"/>
        </w:rPr>
        <w:t>.</w:t>
      </w:r>
    </w:p>
    <w:p w:rsidR="0070786B" w:rsidRPr="0070786B" w:rsidRDefault="0070786B" w:rsidP="0070786B">
      <w:pPr>
        <w:pStyle w:val="xmsonormal"/>
        <w:shd w:val="clear" w:color="auto" w:fill="FFFFFF"/>
        <w:spacing w:before="0" w:beforeAutospacing="0" w:after="0" w:afterAutospacing="0" w:line="158" w:lineRule="atLeast"/>
        <w:jc w:val="both"/>
        <w:textAlignment w:val="baseline"/>
        <w:rPr>
          <w:color w:val="201F1E"/>
        </w:rPr>
      </w:pPr>
      <w:r>
        <w:rPr>
          <w:iCs/>
          <w:color w:val="201F1E"/>
        </w:rPr>
        <w:t xml:space="preserve">7. </w:t>
      </w:r>
      <w:r w:rsidRPr="0070786B">
        <w:rPr>
          <w:iCs/>
          <w:color w:val="201F1E"/>
        </w:rPr>
        <w:t xml:space="preserve">Krytyczna recepcja polskiej </w:t>
      </w:r>
      <w:proofErr w:type="spellStart"/>
      <w:r w:rsidRPr="0070786B">
        <w:rPr>
          <w:iCs/>
          <w:color w:val="201F1E"/>
        </w:rPr>
        <w:t>ekopoezji</w:t>
      </w:r>
      <w:proofErr w:type="spellEnd"/>
      <w:r w:rsidRPr="0070786B">
        <w:rPr>
          <w:iCs/>
          <w:color w:val="201F1E"/>
        </w:rPr>
        <w:t xml:space="preserve"> na wybranych przykładach</w:t>
      </w:r>
      <w:r>
        <w:rPr>
          <w:iCs/>
          <w:color w:val="201F1E"/>
        </w:rPr>
        <w:t>.</w:t>
      </w:r>
    </w:p>
    <w:p w:rsidR="0070786B" w:rsidRPr="0070786B" w:rsidRDefault="0070786B" w:rsidP="0070786B">
      <w:pPr>
        <w:pStyle w:val="xmsonormal"/>
        <w:shd w:val="clear" w:color="auto" w:fill="FFFFFF"/>
        <w:spacing w:before="0" w:beforeAutospacing="0" w:after="0" w:afterAutospacing="0" w:line="158" w:lineRule="atLeast"/>
        <w:jc w:val="both"/>
        <w:textAlignment w:val="baseline"/>
        <w:rPr>
          <w:color w:val="201F1E"/>
        </w:rPr>
      </w:pPr>
      <w:r>
        <w:rPr>
          <w:iCs/>
          <w:color w:val="201F1E"/>
        </w:rPr>
        <w:t xml:space="preserve">8. </w:t>
      </w:r>
      <w:r w:rsidRPr="0070786B">
        <w:rPr>
          <w:iCs/>
          <w:color w:val="201F1E"/>
        </w:rPr>
        <w:t>Metafory w dyskursie krytycznoliterackim Krzysztofa Uniłowskiego</w:t>
      </w:r>
      <w:r>
        <w:rPr>
          <w:iCs/>
          <w:color w:val="201F1E"/>
        </w:rPr>
        <w:t>.</w:t>
      </w:r>
    </w:p>
    <w:p w:rsidR="0070786B" w:rsidRPr="0070786B" w:rsidRDefault="0070786B" w:rsidP="0070786B">
      <w:pPr>
        <w:pStyle w:val="xmsonormal"/>
        <w:shd w:val="clear" w:color="auto" w:fill="FFFFFF"/>
        <w:spacing w:before="0" w:beforeAutospacing="0" w:after="0" w:afterAutospacing="0" w:line="158" w:lineRule="atLeast"/>
        <w:jc w:val="both"/>
        <w:textAlignment w:val="baseline"/>
        <w:rPr>
          <w:color w:val="201F1E"/>
        </w:rPr>
      </w:pPr>
      <w:r>
        <w:rPr>
          <w:iCs/>
          <w:color w:val="201F1E"/>
        </w:rPr>
        <w:t xml:space="preserve">9. </w:t>
      </w:r>
      <w:r w:rsidRPr="0070786B">
        <w:rPr>
          <w:iCs/>
          <w:color w:val="201F1E"/>
        </w:rPr>
        <w:t>Polityczny obraz fantastyki. Krytyka literatury fantastycznej </w:t>
      </w:r>
      <w:r w:rsidRPr="0070786B">
        <w:rPr>
          <w:color w:val="201F1E"/>
        </w:rPr>
        <w:t>– </w:t>
      </w:r>
      <w:r w:rsidRPr="0070786B">
        <w:rPr>
          <w:iCs/>
          <w:color w:val="201F1E"/>
        </w:rPr>
        <w:t xml:space="preserve">formy tradycyjne i dyskusja w środowisku </w:t>
      </w:r>
      <w:proofErr w:type="spellStart"/>
      <w:r w:rsidRPr="0070786B">
        <w:rPr>
          <w:iCs/>
          <w:color w:val="201F1E"/>
        </w:rPr>
        <w:t>fanowskim</w:t>
      </w:r>
      <w:proofErr w:type="spellEnd"/>
      <w:r>
        <w:rPr>
          <w:iCs/>
          <w:color w:val="201F1E"/>
        </w:rPr>
        <w:t>.</w:t>
      </w:r>
    </w:p>
    <w:p w:rsidR="0070786B" w:rsidRPr="0070786B" w:rsidRDefault="0070786B" w:rsidP="0070786B">
      <w:pPr>
        <w:pStyle w:val="xmsonormal"/>
        <w:shd w:val="clear" w:color="auto" w:fill="FFFFFF"/>
        <w:spacing w:before="0" w:beforeAutospacing="0" w:after="0" w:afterAutospacing="0" w:line="158" w:lineRule="atLeast"/>
        <w:jc w:val="both"/>
        <w:textAlignment w:val="baseline"/>
        <w:rPr>
          <w:color w:val="201F1E"/>
        </w:rPr>
      </w:pPr>
      <w:r>
        <w:rPr>
          <w:iCs/>
          <w:color w:val="201F1E"/>
        </w:rPr>
        <w:t xml:space="preserve">10. </w:t>
      </w:r>
      <w:r w:rsidRPr="0070786B">
        <w:rPr>
          <w:iCs/>
          <w:color w:val="201F1E"/>
        </w:rPr>
        <w:t xml:space="preserve">Polska literatura lesbijska i jej obraz w dyskursie krytycznym. Na podstawie twórczości Ingi </w:t>
      </w:r>
      <w:proofErr w:type="spellStart"/>
      <w:r w:rsidRPr="0070786B">
        <w:rPr>
          <w:iCs/>
          <w:color w:val="201F1E"/>
        </w:rPr>
        <w:t>Iwasiów</w:t>
      </w:r>
      <w:proofErr w:type="spellEnd"/>
      <w:r w:rsidRPr="0070786B">
        <w:rPr>
          <w:iCs/>
          <w:color w:val="201F1E"/>
        </w:rPr>
        <w:t xml:space="preserve"> i Ewy Schilling</w:t>
      </w:r>
      <w:r>
        <w:rPr>
          <w:iCs/>
          <w:color w:val="201F1E"/>
        </w:rPr>
        <w:t>.</w:t>
      </w:r>
    </w:p>
    <w:p w:rsidR="0070786B" w:rsidRPr="0070786B" w:rsidRDefault="0070786B" w:rsidP="0070786B">
      <w:pPr>
        <w:pStyle w:val="xmsonormal"/>
        <w:shd w:val="clear" w:color="auto" w:fill="FFFFFF"/>
        <w:spacing w:before="0" w:beforeAutospacing="0" w:after="0" w:afterAutospacing="0" w:line="158" w:lineRule="atLeast"/>
        <w:jc w:val="both"/>
        <w:textAlignment w:val="baseline"/>
        <w:rPr>
          <w:color w:val="201F1E"/>
        </w:rPr>
      </w:pPr>
      <w:r>
        <w:rPr>
          <w:color w:val="201F1E"/>
        </w:rPr>
        <w:t xml:space="preserve">11. </w:t>
      </w:r>
      <w:r w:rsidRPr="0070786B">
        <w:rPr>
          <w:iCs/>
          <w:color w:val="201F1E"/>
        </w:rPr>
        <w:t>Nowy polski kryminał. Twórczość autorów kryminałów w kontekście ich wykształcenia i zawodu</w:t>
      </w:r>
      <w:r>
        <w:rPr>
          <w:iCs/>
          <w:color w:val="201F1E"/>
        </w:rPr>
        <w:t>.</w:t>
      </w:r>
    </w:p>
    <w:p w:rsidR="0070786B" w:rsidRPr="0070786B" w:rsidRDefault="0070786B" w:rsidP="0070786B">
      <w:pPr>
        <w:pStyle w:val="xmsonormal"/>
        <w:shd w:val="clear" w:color="auto" w:fill="FFFFFF"/>
        <w:spacing w:before="0" w:beforeAutospacing="0" w:after="0" w:afterAutospacing="0" w:line="158" w:lineRule="atLeast"/>
        <w:jc w:val="both"/>
        <w:textAlignment w:val="baseline"/>
        <w:rPr>
          <w:color w:val="201F1E"/>
        </w:rPr>
      </w:pPr>
      <w:r>
        <w:rPr>
          <w:iCs/>
          <w:color w:val="201F1E"/>
        </w:rPr>
        <w:t xml:space="preserve">12. </w:t>
      </w:r>
      <w:r w:rsidRPr="0070786B">
        <w:rPr>
          <w:iCs/>
          <w:color w:val="201F1E"/>
        </w:rPr>
        <w:t xml:space="preserve">Feministyczna krytyka popkultury. Nowy obraz kobiety na przykładzie filmów </w:t>
      </w:r>
      <w:proofErr w:type="spellStart"/>
      <w:r w:rsidRPr="0070786B">
        <w:rPr>
          <w:iCs/>
          <w:color w:val="201F1E"/>
        </w:rPr>
        <w:t>Marvel</w:t>
      </w:r>
      <w:proofErr w:type="spellEnd"/>
      <w:r w:rsidRPr="0070786B">
        <w:rPr>
          <w:iCs/>
          <w:color w:val="201F1E"/>
        </w:rPr>
        <w:t xml:space="preserve"> </w:t>
      </w:r>
      <w:proofErr w:type="spellStart"/>
      <w:r w:rsidRPr="0070786B">
        <w:rPr>
          <w:iCs/>
          <w:color w:val="201F1E"/>
        </w:rPr>
        <w:t>C</w:t>
      </w:r>
      <w:r w:rsidRPr="0070786B">
        <w:rPr>
          <w:iCs/>
          <w:color w:val="201F1E"/>
        </w:rPr>
        <w:t>i</w:t>
      </w:r>
      <w:r w:rsidRPr="0070786B">
        <w:rPr>
          <w:iCs/>
          <w:color w:val="201F1E"/>
        </w:rPr>
        <w:t>nematic</w:t>
      </w:r>
      <w:proofErr w:type="spellEnd"/>
      <w:r w:rsidRPr="0070786B">
        <w:rPr>
          <w:iCs/>
          <w:color w:val="201F1E"/>
        </w:rPr>
        <w:t xml:space="preserve"> </w:t>
      </w:r>
      <w:proofErr w:type="spellStart"/>
      <w:r w:rsidRPr="0070786B">
        <w:rPr>
          <w:iCs/>
          <w:color w:val="201F1E"/>
        </w:rPr>
        <w:t>Universe</w:t>
      </w:r>
      <w:proofErr w:type="spellEnd"/>
      <w:r w:rsidRPr="0070786B">
        <w:rPr>
          <w:iCs/>
          <w:color w:val="201F1E"/>
        </w:rPr>
        <w:t>.</w:t>
      </w:r>
    </w:p>
    <w:p w:rsidR="0070786B" w:rsidRPr="0070786B" w:rsidRDefault="0070786B" w:rsidP="0070786B">
      <w:pPr>
        <w:pStyle w:val="xmsonormal"/>
        <w:shd w:val="clear" w:color="auto" w:fill="FFFFFF"/>
        <w:spacing w:before="0" w:beforeAutospacing="0" w:after="0" w:afterAutospacing="0" w:line="158" w:lineRule="atLeast"/>
        <w:jc w:val="both"/>
        <w:textAlignment w:val="baseline"/>
        <w:rPr>
          <w:color w:val="201F1E"/>
        </w:rPr>
      </w:pPr>
      <w:r>
        <w:rPr>
          <w:iCs/>
          <w:color w:val="201F1E"/>
        </w:rPr>
        <w:t xml:space="preserve">13. </w:t>
      </w:r>
      <w:r w:rsidRPr="0070786B">
        <w:rPr>
          <w:iCs/>
          <w:color w:val="201F1E"/>
        </w:rPr>
        <w:t>Od prozy środka do literatury zaangażowanej. Przemiany recepcji krytycznej twórczości Olgi Tokarczuk</w:t>
      </w:r>
      <w:r>
        <w:rPr>
          <w:iCs/>
          <w:color w:val="201F1E"/>
        </w:rPr>
        <w:t>.</w:t>
      </w:r>
    </w:p>
    <w:p w:rsidR="0070786B" w:rsidRPr="0070786B" w:rsidRDefault="0070786B" w:rsidP="0070786B">
      <w:pPr>
        <w:pStyle w:val="xmsonormal"/>
        <w:shd w:val="clear" w:color="auto" w:fill="FFFFFF"/>
        <w:spacing w:before="0" w:beforeAutospacing="0" w:after="0" w:afterAutospacing="0" w:line="158" w:lineRule="atLeast"/>
        <w:jc w:val="both"/>
        <w:textAlignment w:val="baseline"/>
        <w:rPr>
          <w:color w:val="201F1E"/>
        </w:rPr>
      </w:pPr>
      <w:r>
        <w:rPr>
          <w:iCs/>
          <w:color w:val="201F1E"/>
        </w:rPr>
        <w:lastRenderedPageBreak/>
        <w:t xml:space="preserve">14. </w:t>
      </w:r>
      <w:r w:rsidRPr="0070786B">
        <w:rPr>
          <w:iCs/>
          <w:color w:val="201F1E"/>
        </w:rPr>
        <w:t>Dyskusja o „Czarnej dziurze lat 80.” w kontekście polemik i krytycznoliterackiej syntezy</w:t>
      </w:r>
      <w:r>
        <w:rPr>
          <w:iCs/>
          <w:color w:val="201F1E"/>
        </w:rPr>
        <w:t>.</w:t>
      </w:r>
    </w:p>
    <w:p w:rsidR="0070786B" w:rsidRDefault="0070786B" w:rsidP="0070786B">
      <w:pPr>
        <w:pStyle w:val="xmsonormal"/>
        <w:shd w:val="clear" w:color="auto" w:fill="FFFFFF"/>
        <w:spacing w:before="0" w:beforeAutospacing="0" w:after="200" w:afterAutospacing="0" w:line="158" w:lineRule="atLeast"/>
        <w:jc w:val="both"/>
        <w:textAlignment w:val="baseline"/>
        <w:rPr>
          <w:iCs/>
          <w:color w:val="201F1E"/>
        </w:rPr>
      </w:pPr>
      <w:proofErr w:type="spellStart"/>
      <w:r w:rsidRPr="0070786B">
        <w:rPr>
          <w:iCs/>
          <w:color w:val="201F1E"/>
        </w:rPr>
        <w:t>Metapoetyckie</w:t>
      </w:r>
      <w:proofErr w:type="spellEnd"/>
      <w:r w:rsidRPr="0070786B">
        <w:rPr>
          <w:iCs/>
          <w:color w:val="201F1E"/>
        </w:rPr>
        <w:t xml:space="preserve"> wypowiedzi Andrzeja Sosnowskiego</w:t>
      </w:r>
      <w:r>
        <w:rPr>
          <w:iCs/>
          <w:color w:val="201F1E"/>
        </w:rPr>
        <w:t>.</w:t>
      </w:r>
    </w:p>
    <w:p w:rsidR="0070786B" w:rsidRPr="0070786B" w:rsidRDefault="0070786B" w:rsidP="0070786B">
      <w:pPr>
        <w:pStyle w:val="xmsonormal"/>
        <w:shd w:val="clear" w:color="auto" w:fill="FFFFFF"/>
        <w:spacing w:before="0" w:beforeAutospacing="0" w:after="200" w:afterAutospacing="0" w:line="158" w:lineRule="atLeast"/>
        <w:jc w:val="both"/>
        <w:textAlignment w:val="baseline"/>
        <w:rPr>
          <w:iCs/>
          <w:color w:val="201F1E"/>
        </w:rPr>
      </w:pPr>
      <w:r>
        <w:rPr>
          <w:iCs/>
          <w:color w:val="201F1E"/>
        </w:rPr>
        <w:t xml:space="preserve">15. </w:t>
      </w:r>
      <w:r w:rsidRPr="0070786B">
        <w:rPr>
          <w:iCs/>
          <w:color w:val="201F1E"/>
        </w:rPr>
        <w:t xml:space="preserve">Zjawisko </w:t>
      </w:r>
      <w:proofErr w:type="spellStart"/>
      <w:r w:rsidRPr="0070786B">
        <w:rPr>
          <w:iCs/>
          <w:color w:val="201F1E"/>
        </w:rPr>
        <w:t>celebrytyzmu</w:t>
      </w:r>
      <w:proofErr w:type="spellEnd"/>
      <w:r w:rsidRPr="0070786B">
        <w:rPr>
          <w:color w:val="201F1E"/>
        </w:rPr>
        <w:t> </w:t>
      </w:r>
      <w:r w:rsidRPr="0070786B">
        <w:rPr>
          <w:iCs/>
          <w:color w:val="201F1E"/>
        </w:rPr>
        <w:t>pisarzy i jego wpływ na najnowszą polską literaturę.</w:t>
      </w:r>
    </w:p>
    <w:p w:rsidR="00B12F08" w:rsidRPr="00AF4AA2" w:rsidRDefault="00B12F08" w:rsidP="00AF4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F08" w:rsidRPr="00AF4AA2" w:rsidRDefault="00B12F08" w:rsidP="00AF4AA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4AA2">
        <w:rPr>
          <w:rFonts w:ascii="Times New Roman" w:hAnsi="Times New Roman" w:cs="Times New Roman"/>
          <w:b/>
          <w:sz w:val="24"/>
          <w:szCs w:val="24"/>
        </w:rPr>
        <w:t xml:space="preserve">Dr hab. Maria Tarnogórska </w:t>
      </w:r>
    </w:p>
    <w:p w:rsidR="00B12F08" w:rsidRPr="00AF4AA2" w:rsidRDefault="00AF4AA2" w:rsidP="00AF4A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12F08" w:rsidRPr="00AF4AA2">
        <w:rPr>
          <w:rFonts w:ascii="Times New Roman" w:hAnsi="Times New Roman" w:cs="Times New Roman"/>
          <w:sz w:val="24"/>
          <w:szCs w:val="24"/>
        </w:rPr>
        <w:t>Biografia miasta</w:t>
      </w:r>
      <w:r w:rsidRPr="00AF4AA2">
        <w:rPr>
          <w:rFonts w:ascii="Times New Roman" w:hAnsi="Times New Roman" w:cs="Times New Roman"/>
          <w:sz w:val="24"/>
          <w:szCs w:val="24"/>
        </w:rPr>
        <w:t xml:space="preserve"> –</w:t>
      </w:r>
      <w:r w:rsidR="00B12F08" w:rsidRPr="00AF4AA2">
        <w:rPr>
          <w:rFonts w:ascii="Times New Roman" w:hAnsi="Times New Roman" w:cs="Times New Roman"/>
          <w:sz w:val="24"/>
          <w:szCs w:val="24"/>
        </w:rPr>
        <w:t xml:space="preserve"> próba charakterystyki gatunkowej.</w:t>
      </w:r>
    </w:p>
    <w:p w:rsidR="00B12F08" w:rsidRPr="00AF4AA2" w:rsidRDefault="00B12F08" w:rsidP="00AF4A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AA2">
        <w:rPr>
          <w:rFonts w:ascii="Times New Roman" w:hAnsi="Times New Roman" w:cs="Times New Roman"/>
          <w:sz w:val="24"/>
          <w:szCs w:val="24"/>
        </w:rPr>
        <w:t xml:space="preserve">2. Powieść </w:t>
      </w:r>
      <w:proofErr w:type="spellStart"/>
      <w:r w:rsidRPr="00AF4AA2">
        <w:rPr>
          <w:rFonts w:ascii="Times New Roman" w:hAnsi="Times New Roman" w:cs="Times New Roman"/>
          <w:sz w:val="24"/>
          <w:szCs w:val="24"/>
        </w:rPr>
        <w:t>blogowa</w:t>
      </w:r>
      <w:proofErr w:type="spellEnd"/>
      <w:r w:rsidRPr="00AF4AA2">
        <w:rPr>
          <w:rFonts w:ascii="Times New Roman" w:hAnsi="Times New Roman" w:cs="Times New Roman"/>
          <w:sz w:val="24"/>
          <w:szCs w:val="24"/>
        </w:rPr>
        <w:t xml:space="preserve"> wobec tradycji powieści w odcinkach.</w:t>
      </w:r>
    </w:p>
    <w:p w:rsidR="00B12F08" w:rsidRPr="00AF4AA2" w:rsidRDefault="00B12F08" w:rsidP="00AF4A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AA2">
        <w:rPr>
          <w:rFonts w:ascii="Times New Roman" w:hAnsi="Times New Roman" w:cs="Times New Roman"/>
          <w:sz w:val="24"/>
          <w:szCs w:val="24"/>
        </w:rPr>
        <w:t xml:space="preserve">3. Literackość w reportażach sportowych na przykładzie książki Bartłomieja </w:t>
      </w:r>
      <w:proofErr w:type="spellStart"/>
      <w:r w:rsidRPr="00AF4AA2">
        <w:rPr>
          <w:rFonts w:ascii="Times New Roman" w:hAnsi="Times New Roman" w:cs="Times New Roman"/>
          <w:sz w:val="24"/>
          <w:szCs w:val="24"/>
        </w:rPr>
        <w:t>Rabija</w:t>
      </w:r>
      <w:proofErr w:type="spellEnd"/>
      <w:r w:rsidRPr="00AF4AA2">
        <w:rPr>
          <w:rFonts w:ascii="Times New Roman" w:hAnsi="Times New Roman" w:cs="Times New Roman"/>
          <w:sz w:val="24"/>
          <w:szCs w:val="24"/>
        </w:rPr>
        <w:t xml:space="preserve"> </w:t>
      </w:r>
      <w:r w:rsidRPr="00AF4AA2">
        <w:rPr>
          <w:rFonts w:ascii="Times New Roman" w:hAnsi="Times New Roman" w:cs="Times New Roman"/>
          <w:i/>
          <w:sz w:val="24"/>
          <w:szCs w:val="24"/>
        </w:rPr>
        <w:t>Podcięte skrzydła kanarka. Blaski i cienie brazylijskiego futbolu</w:t>
      </w:r>
      <w:r w:rsidRPr="00AF4AA2">
        <w:rPr>
          <w:rFonts w:ascii="Times New Roman" w:hAnsi="Times New Roman" w:cs="Times New Roman"/>
          <w:sz w:val="24"/>
          <w:szCs w:val="24"/>
        </w:rPr>
        <w:t>.</w:t>
      </w:r>
    </w:p>
    <w:p w:rsidR="00B12F08" w:rsidRPr="00AF4AA2" w:rsidRDefault="00B12F08" w:rsidP="00AF4A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AA2">
        <w:rPr>
          <w:rFonts w:ascii="Times New Roman" w:hAnsi="Times New Roman" w:cs="Times New Roman"/>
          <w:sz w:val="24"/>
          <w:szCs w:val="24"/>
        </w:rPr>
        <w:t xml:space="preserve">4. Schematy narracyjne </w:t>
      </w:r>
      <w:proofErr w:type="spellStart"/>
      <w:r w:rsidRPr="00AF4AA2">
        <w:rPr>
          <w:rFonts w:ascii="Times New Roman" w:hAnsi="Times New Roman" w:cs="Times New Roman"/>
          <w:sz w:val="24"/>
          <w:szCs w:val="24"/>
        </w:rPr>
        <w:t>memów</w:t>
      </w:r>
      <w:proofErr w:type="spellEnd"/>
      <w:r w:rsidRPr="00AF4AA2">
        <w:rPr>
          <w:rFonts w:ascii="Times New Roman" w:hAnsi="Times New Roman" w:cs="Times New Roman"/>
          <w:sz w:val="24"/>
          <w:szCs w:val="24"/>
        </w:rPr>
        <w:t xml:space="preserve"> internetowych.</w:t>
      </w:r>
    </w:p>
    <w:p w:rsidR="00B12F08" w:rsidRPr="00AF4AA2" w:rsidRDefault="00B12F08" w:rsidP="00AF4A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AA2">
        <w:rPr>
          <w:rFonts w:ascii="Times New Roman" w:hAnsi="Times New Roman" w:cs="Times New Roman"/>
          <w:sz w:val="24"/>
          <w:szCs w:val="24"/>
        </w:rPr>
        <w:t>5. Romans paranormalny na przykładzie serii o Dorze Wilk Anety Jadowskiej.</w:t>
      </w:r>
    </w:p>
    <w:p w:rsidR="00B12F08" w:rsidRPr="00AF4AA2" w:rsidRDefault="00B12F08" w:rsidP="00AF4A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AA2">
        <w:rPr>
          <w:rFonts w:ascii="Times New Roman" w:hAnsi="Times New Roman" w:cs="Times New Roman"/>
          <w:sz w:val="24"/>
          <w:szCs w:val="24"/>
        </w:rPr>
        <w:t xml:space="preserve">6. Trylogia </w:t>
      </w:r>
      <w:r w:rsidRPr="00AF4AA2">
        <w:rPr>
          <w:rFonts w:ascii="Times New Roman" w:hAnsi="Times New Roman" w:cs="Times New Roman"/>
          <w:i/>
          <w:sz w:val="24"/>
          <w:szCs w:val="24"/>
        </w:rPr>
        <w:t xml:space="preserve">Zwierzaki świata </w:t>
      </w:r>
      <w:r w:rsidRPr="00AF4AA2">
        <w:rPr>
          <w:rFonts w:ascii="Times New Roman" w:hAnsi="Times New Roman" w:cs="Times New Roman"/>
          <w:sz w:val="24"/>
          <w:szCs w:val="24"/>
        </w:rPr>
        <w:t>Martyny Wojciechowskiej jako przykład współczesnej prozy p</w:t>
      </w:r>
      <w:r w:rsidRPr="00AF4AA2">
        <w:rPr>
          <w:rFonts w:ascii="Times New Roman" w:hAnsi="Times New Roman" w:cs="Times New Roman"/>
          <w:sz w:val="24"/>
          <w:szCs w:val="24"/>
        </w:rPr>
        <w:t>o</w:t>
      </w:r>
      <w:r w:rsidRPr="00AF4AA2">
        <w:rPr>
          <w:rFonts w:ascii="Times New Roman" w:hAnsi="Times New Roman" w:cs="Times New Roman"/>
          <w:sz w:val="24"/>
          <w:szCs w:val="24"/>
        </w:rPr>
        <w:t>dróżniczej dla dzieci.</w:t>
      </w:r>
    </w:p>
    <w:p w:rsidR="00B12F08" w:rsidRPr="00AF4AA2" w:rsidRDefault="00B12F08" w:rsidP="00AF4A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AA2">
        <w:rPr>
          <w:rFonts w:ascii="Times New Roman" w:hAnsi="Times New Roman" w:cs="Times New Roman"/>
          <w:sz w:val="24"/>
          <w:szCs w:val="24"/>
        </w:rPr>
        <w:t xml:space="preserve">7. Zabawy </w:t>
      </w:r>
      <w:proofErr w:type="spellStart"/>
      <w:r w:rsidRPr="00AF4AA2">
        <w:rPr>
          <w:rFonts w:ascii="Times New Roman" w:hAnsi="Times New Roman" w:cs="Times New Roman"/>
          <w:sz w:val="24"/>
          <w:szCs w:val="24"/>
        </w:rPr>
        <w:t>intertekstualne</w:t>
      </w:r>
      <w:proofErr w:type="spellEnd"/>
      <w:r w:rsidRPr="00AF4AA2">
        <w:rPr>
          <w:rFonts w:ascii="Times New Roman" w:hAnsi="Times New Roman" w:cs="Times New Roman"/>
          <w:sz w:val="24"/>
          <w:szCs w:val="24"/>
        </w:rPr>
        <w:t xml:space="preserve"> w uniwersum gry Liga Legend.</w:t>
      </w:r>
    </w:p>
    <w:p w:rsidR="00B12F08" w:rsidRPr="00AF4AA2" w:rsidRDefault="00B12F08" w:rsidP="00AF4A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AA2">
        <w:rPr>
          <w:rFonts w:ascii="Times New Roman" w:hAnsi="Times New Roman" w:cs="Times New Roman"/>
          <w:sz w:val="24"/>
          <w:szCs w:val="24"/>
        </w:rPr>
        <w:t xml:space="preserve">8. Historie zwierzęce w literaturze dziecięcej w perspektywie </w:t>
      </w:r>
      <w:proofErr w:type="spellStart"/>
      <w:r w:rsidRPr="00AF4AA2">
        <w:rPr>
          <w:rFonts w:ascii="Times New Roman" w:hAnsi="Times New Roman" w:cs="Times New Roman"/>
          <w:sz w:val="24"/>
          <w:szCs w:val="24"/>
        </w:rPr>
        <w:t>ekokrytyki</w:t>
      </w:r>
      <w:proofErr w:type="spellEnd"/>
      <w:r w:rsidRPr="00AF4AA2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AF4AA2">
        <w:rPr>
          <w:rFonts w:ascii="Times New Roman" w:hAnsi="Times New Roman" w:cs="Times New Roman"/>
          <w:i/>
          <w:sz w:val="24"/>
          <w:szCs w:val="24"/>
        </w:rPr>
        <w:t>animal</w:t>
      </w:r>
      <w:proofErr w:type="spellEnd"/>
      <w:r w:rsidRPr="00AF4AA2">
        <w:rPr>
          <w:rFonts w:ascii="Times New Roman" w:hAnsi="Times New Roman" w:cs="Times New Roman"/>
          <w:i/>
          <w:sz w:val="24"/>
          <w:szCs w:val="24"/>
        </w:rPr>
        <w:t xml:space="preserve"> studiem</w:t>
      </w:r>
      <w:r w:rsidRPr="00AF4AA2">
        <w:rPr>
          <w:rFonts w:ascii="Times New Roman" w:hAnsi="Times New Roman" w:cs="Times New Roman"/>
          <w:sz w:val="24"/>
          <w:szCs w:val="24"/>
        </w:rPr>
        <w:t>.</w:t>
      </w:r>
    </w:p>
    <w:p w:rsidR="00B12F08" w:rsidRPr="00AF4AA2" w:rsidRDefault="00B12F08" w:rsidP="00AF4A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AA2">
        <w:rPr>
          <w:rFonts w:ascii="Times New Roman" w:hAnsi="Times New Roman" w:cs="Times New Roman"/>
          <w:sz w:val="24"/>
          <w:szCs w:val="24"/>
        </w:rPr>
        <w:t xml:space="preserve">9. Konwencja westernowa w przekładzie na język nowych mediów na przykładzie gry Red </w:t>
      </w:r>
      <w:proofErr w:type="spellStart"/>
      <w:r w:rsidRPr="00AF4AA2">
        <w:rPr>
          <w:rFonts w:ascii="Times New Roman" w:hAnsi="Times New Roman" w:cs="Times New Roman"/>
          <w:sz w:val="24"/>
          <w:szCs w:val="24"/>
        </w:rPr>
        <w:t>Dead</w:t>
      </w:r>
      <w:proofErr w:type="spellEnd"/>
      <w:r w:rsidRPr="00AF4A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AA2">
        <w:rPr>
          <w:rFonts w:ascii="Times New Roman" w:hAnsi="Times New Roman" w:cs="Times New Roman"/>
          <w:sz w:val="24"/>
          <w:szCs w:val="24"/>
        </w:rPr>
        <w:t>Redemtion</w:t>
      </w:r>
      <w:proofErr w:type="spellEnd"/>
      <w:r w:rsidRPr="00AF4AA2">
        <w:rPr>
          <w:rFonts w:ascii="Times New Roman" w:hAnsi="Times New Roman" w:cs="Times New Roman"/>
          <w:sz w:val="24"/>
          <w:szCs w:val="24"/>
        </w:rPr>
        <w:t xml:space="preserve"> 2.</w:t>
      </w:r>
    </w:p>
    <w:p w:rsidR="00B12F08" w:rsidRPr="00AF4AA2" w:rsidRDefault="00B12F08" w:rsidP="00AF4A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AA2">
        <w:rPr>
          <w:rFonts w:ascii="Times New Roman" w:hAnsi="Times New Roman" w:cs="Times New Roman"/>
          <w:sz w:val="24"/>
          <w:szCs w:val="24"/>
        </w:rPr>
        <w:t>10. Literatura w przestrzeni miejskiej na przykładzie Wrocławia.</w:t>
      </w:r>
    </w:p>
    <w:p w:rsidR="00B12F08" w:rsidRPr="00AF4AA2" w:rsidRDefault="00B12F08" w:rsidP="00AF4A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AA2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AF4AA2">
        <w:rPr>
          <w:rFonts w:ascii="Times New Roman" w:hAnsi="Times New Roman" w:cs="Times New Roman"/>
          <w:sz w:val="24"/>
          <w:szCs w:val="24"/>
        </w:rPr>
        <w:t>Hiperpowieść</w:t>
      </w:r>
      <w:proofErr w:type="spellEnd"/>
      <w:r w:rsidRPr="00AF4AA2">
        <w:rPr>
          <w:rFonts w:ascii="Times New Roman" w:hAnsi="Times New Roman" w:cs="Times New Roman"/>
          <w:sz w:val="24"/>
          <w:szCs w:val="24"/>
        </w:rPr>
        <w:t xml:space="preserve"> wobec tradycyjnego modelu powieści. Analiza wybranych przykładów.</w:t>
      </w:r>
    </w:p>
    <w:p w:rsidR="00B12F08" w:rsidRPr="00AF4AA2" w:rsidRDefault="00B12F08" w:rsidP="00AF4A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AA2">
        <w:rPr>
          <w:rFonts w:ascii="Times New Roman" w:hAnsi="Times New Roman" w:cs="Times New Roman"/>
          <w:sz w:val="24"/>
          <w:szCs w:val="24"/>
        </w:rPr>
        <w:t xml:space="preserve">12. Lista władców </w:t>
      </w:r>
      <w:proofErr w:type="spellStart"/>
      <w:r w:rsidRPr="00AF4AA2">
        <w:rPr>
          <w:rFonts w:ascii="Times New Roman" w:hAnsi="Times New Roman" w:cs="Times New Roman"/>
          <w:sz w:val="24"/>
          <w:szCs w:val="24"/>
        </w:rPr>
        <w:t>przedmieszkowych</w:t>
      </w:r>
      <w:proofErr w:type="spellEnd"/>
      <w:r w:rsidRPr="00AF4AA2">
        <w:rPr>
          <w:rFonts w:ascii="Times New Roman" w:hAnsi="Times New Roman" w:cs="Times New Roman"/>
          <w:sz w:val="24"/>
          <w:szCs w:val="24"/>
        </w:rPr>
        <w:t xml:space="preserve"> w kronikach staropolskich od Galla do </w:t>
      </w:r>
      <w:proofErr w:type="spellStart"/>
      <w:r w:rsidRPr="00AF4AA2">
        <w:rPr>
          <w:rFonts w:ascii="Times New Roman" w:hAnsi="Times New Roman" w:cs="Times New Roman"/>
          <w:sz w:val="24"/>
          <w:szCs w:val="24"/>
        </w:rPr>
        <w:t>Lengnicha</w:t>
      </w:r>
      <w:proofErr w:type="spellEnd"/>
      <w:r w:rsidRPr="00AF4AA2">
        <w:rPr>
          <w:rFonts w:ascii="Times New Roman" w:hAnsi="Times New Roman" w:cs="Times New Roman"/>
          <w:sz w:val="24"/>
          <w:szCs w:val="24"/>
        </w:rPr>
        <w:t>.</w:t>
      </w:r>
    </w:p>
    <w:p w:rsidR="00616AE9" w:rsidRPr="00AF4AA2" w:rsidRDefault="00616AE9" w:rsidP="00AF4AA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4AA2">
        <w:rPr>
          <w:rFonts w:ascii="Times New Roman" w:hAnsi="Times New Roman" w:cs="Times New Roman"/>
          <w:b/>
          <w:sz w:val="24"/>
          <w:szCs w:val="24"/>
        </w:rPr>
        <w:t>Dr Piotr Rudzki</w:t>
      </w:r>
    </w:p>
    <w:p w:rsidR="00AF4AA2" w:rsidRDefault="00616AE9" w:rsidP="00AF4A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4A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Muzyczna biografia Ojca Założyciela Stanów Zjednoczonych. Musical </w:t>
      </w:r>
      <w:r w:rsidRPr="00AF4A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Hamilton</w:t>
      </w:r>
      <w:r w:rsidRPr="00AF4A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reżyserii Thomasa </w:t>
      </w:r>
      <w:proofErr w:type="spellStart"/>
      <w:r w:rsidRPr="00AF4A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Kaila</w:t>
      </w:r>
      <w:proofErr w:type="spellEnd"/>
      <w:r w:rsidRPr="00AF4A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</w:t>
      </w:r>
      <w:proofErr w:type="spellStart"/>
      <w:r w:rsidRPr="00AF4A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Victoria’s</w:t>
      </w:r>
      <w:proofErr w:type="spellEnd"/>
      <w:r w:rsidRPr="00AF4A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AF4A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Palace</w:t>
      </w:r>
      <w:proofErr w:type="spellEnd"/>
      <w:r w:rsidRPr="00AF4A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AF4A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Theater</w:t>
      </w:r>
      <w:proofErr w:type="spellEnd"/>
      <w:r w:rsidRPr="00AF4A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West </w:t>
      </w:r>
      <w:proofErr w:type="spellStart"/>
      <w:r w:rsidRPr="00AF4A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End</w:t>
      </w:r>
      <w:proofErr w:type="spellEnd"/>
      <w:r w:rsidRPr="00AF4A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London.</w:t>
      </w:r>
    </w:p>
    <w:p w:rsidR="00AF4AA2" w:rsidRDefault="00616AE9" w:rsidP="00AF4A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4A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Teatr jako wehikuł pamięci na podstawie spektaklu Teatru </w:t>
      </w:r>
      <w:proofErr w:type="spellStart"/>
      <w:r w:rsidRPr="00AF4A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Kana</w:t>
      </w:r>
      <w:proofErr w:type="spellEnd"/>
      <w:r w:rsidRPr="00AF4A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AF4A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Gęstość zaludnienia </w:t>
      </w:r>
      <w:r w:rsidRPr="00AF4A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reż</w:t>
      </w:r>
      <w:r w:rsidRPr="00AF4A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</w:t>
      </w:r>
      <w:r w:rsidRPr="00AF4A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serii Krzysztofa </w:t>
      </w:r>
      <w:proofErr w:type="spellStart"/>
      <w:r w:rsidRPr="00AF4A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Popiołka</w:t>
      </w:r>
      <w:proofErr w:type="spellEnd"/>
      <w:r w:rsidRPr="00AF4A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AF4AA2" w:rsidRDefault="00616AE9" w:rsidP="00AF4A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4A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Szekspir czytany przez reżyserki teatralne.</w:t>
      </w:r>
    </w:p>
    <w:p w:rsidR="00AF4AA2" w:rsidRDefault="00616AE9" w:rsidP="00AF4A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4A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Przestrzeń i miejsce w spektaklu Teatru Muzycznego </w:t>
      </w:r>
      <w:proofErr w:type="spellStart"/>
      <w:r w:rsidRPr="00AF4A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Capitol</w:t>
      </w:r>
      <w:proofErr w:type="spellEnd"/>
      <w:r w:rsidRPr="00AF4A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AF4A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Ja, Piotr </w:t>
      </w:r>
      <w:proofErr w:type="spellStart"/>
      <w:r w:rsidRPr="00AF4A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Rivière</w:t>
      </w:r>
      <w:proofErr w:type="spellEnd"/>
      <w:r w:rsidRPr="00AF4A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, </w:t>
      </w:r>
      <w:proofErr w:type="spellStart"/>
      <w:r w:rsidRPr="00AF4A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skorom</w:t>
      </w:r>
      <w:proofErr w:type="spellEnd"/>
      <w:r w:rsidRPr="00AF4A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 już zaszlachtował siekierom swoją matkę, swojego ojca, siostry swoje, brata swojego i wszystkich sąsiadów swoich… </w:t>
      </w:r>
      <w:r w:rsidRPr="00AF4A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reżyserii Agaty Dudy-Gracz</w:t>
      </w:r>
      <w:r w:rsidR="00AF4A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044B0B" w:rsidRDefault="00616AE9" w:rsidP="00AF4A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4A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Teatr społecznie zaangażowany i angażujący na przykładzie działalności Teatru BEZ K</w:t>
      </w:r>
      <w:r w:rsidRPr="00AF4A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Pr="00AF4A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MENTARZA.</w:t>
      </w:r>
    </w:p>
    <w:p w:rsidR="00291218" w:rsidRPr="00291218" w:rsidRDefault="00291218" w:rsidP="00AF4AA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2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6. </w:t>
      </w:r>
      <w:r w:rsidRPr="00291218">
        <w:rPr>
          <w:rFonts w:ascii="Times New Roman" w:hAnsi="Times New Roman" w:cs="Times New Roman"/>
          <w:sz w:val="24"/>
          <w:szCs w:val="24"/>
        </w:rPr>
        <w:t xml:space="preserve">Wrocławska </w:t>
      </w:r>
      <w:proofErr w:type="spellStart"/>
      <w:r w:rsidRPr="00291218">
        <w:rPr>
          <w:rFonts w:ascii="Times New Roman" w:hAnsi="Times New Roman" w:cs="Times New Roman"/>
          <w:sz w:val="24"/>
          <w:szCs w:val="24"/>
        </w:rPr>
        <w:t>Offensywa</w:t>
      </w:r>
      <w:proofErr w:type="spellEnd"/>
      <w:r w:rsidRPr="00291218">
        <w:rPr>
          <w:rFonts w:ascii="Times New Roman" w:hAnsi="Times New Roman" w:cs="Times New Roman"/>
          <w:sz w:val="24"/>
          <w:szCs w:val="24"/>
        </w:rPr>
        <w:t xml:space="preserve"> Teatralna – próba monografii.</w:t>
      </w:r>
    </w:p>
    <w:p w:rsidR="00044B0B" w:rsidRPr="00AF4AA2" w:rsidRDefault="00044B0B" w:rsidP="00AF4AA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4AA2">
        <w:rPr>
          <w:rFonts w:ascii="Times New Roman" w:hAnsi="Times New Roman" w:cs="Times New Roman"/>
          <w:b/>
          <w:bCs/>
          <w:sz w:val="24"/>
          <w:szCs w:val="24"/>
        </w:rPr>
        <w:t>Dr Sabina Świtała</w:t>
      </w:r>
    </w:p>
    <w:p w:rsidR="00044B0B" w:rsidRPr="00AF4AA2" w:rsidRDefault="00044B0B" w:rsidP="00AF4A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AA2">
        <w:rPr>
          <w:rFonts w:ascii="Times New Roman" w:hAnsi="Times New Roman" w:cs="Times New Roman"/>
          <w:sz w:val="24"/>
          <w:szCs w:val="24"/>
        </w:rPr>
        <w:t>1.  Obrazy męskości w cyklu książek o Harrym Potterze.</w:t>
      </w:r>
    </w:p>
    <w:p w:rsidR="00044B0B" w:rsidRPr="00AF4AA2" w:rsidRDefault="00044B0B" w:rsidP="00AF4A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AA2">
        <w:rPr>
          <w:rFonts w:ascii="Times New Roman" w:hAnsi="Times New Roman" w:cs="Times New Roman"/>
          <w:sz w:val="24"/>
          <w:szCs w:val="24"/>
        </w:rPr>
        <w:t>2. Płeć społeczno-kulturowa w wybranych lekturach obowiązkowych dla klas IV-VIII szkoły podstawowej.</w:t>
      </w:r>
    </w:p>
    <w:p w:rsidR="00044B0B" w:rsidRPr="00AF4AA2" w:rsidRDefault="00044B0B" w:rsidP="00AF4A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AA2">
        <w:rPr>
          <w:rFonts w:ascii="Times New Roman" w:hAnsi="Times New Roman" w:cs="Times New Roman"/>
          <w:sz w:val="24"/>
          <w:szCs w:val="24"/>
        </w:rPr>
        <w:t>3. Nastolatek jako Inny we współczesnej literaturze dla młodzieży (na wybranych przykładach).</w:t>
      </w:r>
    </w:p>
    <w:p w:rsidR="00044B0B" w:rsidRPr="00AF4AA2" w:rsidRDefault="00044B0B" w:rsidP="00AF4A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AA2">
        <w:rPr>
          <w:rFonts w:ascii="Times New Roman" w:hAnsi="Times New Roman" w:cs="Times New Roman"/>
          <w:sz w:val="24"/>
          <w:szCs w:val="24"/>
        </w:rPr>
        <w:t xml:space="preserve">4. W poszukiwaniu siebie… Bohater </w:t>
      </w:r>
      <w:proofErr w:type="spellStart"/>
      <w:r w:rsidRPr="00AF4AA2">
        <w:rPr>
          <w:rFonts w:ascii="Times New Roman" w:hAnsi="Times New Roman" w:cs="Times New Roman"/>
          <w:sz w:val="24"/>
          <w:szCs w:val="24"/>
        </w:rPr>
        <w:t>transpłciowy</w:t>
      </w:r>
      <w:proofErr w:type="spellEnd"/>
      <w:r w:rsidRPr="00AF4AA2">
        <w:rPr>
          <w:rFonts w:ascii="Times New Roman" w:hAnsi="Times New Roman" w:cs="Times New Roman"/>
          <w:sz w:val="24"/>
          <w:szCs w:val="24"/>
        </w:rPr>
        <w:t xml:space="preserve"> w prozie Natalii Osińskiej.</w:t>
      </w:r>
    </w:p>
    <w:p w:rsidR="00044B0B" w:rsidRPr="00AF4AA2" w:rsidRDefault="00044B0B" w:rsidP="00AF4A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AA2">
        <w:rPr>
          <w:rFonts w:ascii="Times New Roman" w:hAnsi="Times New Roman" w:cs="Times New Roman"/>
          <w:sz w:val="24"/>
          <w:szCs w:val="24"/>
        </w:rPr>
        <w:t>5. Konstrukcje męskości w cyklu książek o Panu Samochodziku Zbigniewa Nienackiego.</w:t>
      </w:r>
    </w:p>
    <w:p w:rsidR="00044B0B" w:rsidRPr="00AF4AA2" w:rsidRDefault="00044B0B" w:rsidP="00AF4A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AA2">
        <w:rPr>
          <w:rFonts w:ascii="Times New Roman" w:hAnsi="Times New Roman" w:cs="Times New Roman"/>
          <w:sz w:val="24"/>
          <w:szCs w:val="24"/>
        </w:rPr>
        <w:t>6. Obraz uchodźcy w literaturze dla niedorosłego odbiorcy (na wybranych przykładach).</w:t>
      </w:r>
    </w:p>
    <w:p w:rsidR="00044B0B" w:rsidRPr="00AF4AA2" w:rsidRDefault="00044B0B" w:rsidP="00AF4A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AA2">
        <w:rPr>
          <w:rFonts w:ascii="Times New Roman" w:hAnsi="Times New Roman" w:cs="Times New Roman"/>
          <w:sz w:val="24"/>
          <w:szCs w:val="24"/>
        </w:rPr>
        <w:t>7. W drodze do kobiecości. Porady dla dziewcząt w wybranych polskich tekstach dla  dzieci i młodzieży.</w:t>
      </w:r>
    </w:p>
    <w:p w:rsidR="00044B0B" w:rsidRPr="00AF4AA2" w:rsidRDefault="00044B0B" w:rsidP="00AF4A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AA2">
        <w:rPr>
          <w:rFonts w:ascii="Times New Roman" w:hAnsi="Times New Roman" w:cs="Times New Roman"/>
          <w:sz w:val="24"/>
          <w:szCs w:val="24"/>
        </w:rPr>
        <w:t xml:space="preserve">8. Współczesna </w:t>
      </w:r>
      <w:proofErr w:type="spellStart"/>
      <w:r w:rsidRPr="00AF4AA2">
        <w:rPr>
          <w:rFonts w:ascii="Times New Roman" w:hAnsi="Times New Roman" w:cs="Times New Roman"/>
          <w:sz w:val="24"/>
          <w:szCs w:val="24"/>
        </w:rPr>
        <w:t>Pippi</w:t>
      </w:r>
      <w:proofErr w:type="spellEnd"/>
      <w:r w:rsidRPr="00AF4AA2">
        <w:rPr>
          <w:rFonts w:ascii="Times New Roman" w:hAnsi="Times New Roman" w:cs="Times New Roman"/>
          <w:sz w:val="24"/>
          <w:szCs w:val="24"/>
        </w:rPr>
        <w:t xml:space="preserve"> w wybranych tekstach dla dzieci i młodzieży.</w:t>
      </w:r>
    </w:p>
    <w:p w:rsidR="00044B0B" w:rsidRPr="00AF4AA2" w:rsidRDefault="00044B0B" w:rsidP="00AF4A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AA2">
        <w:rPr>
          <w:rFonts w:ascii="Times New Roman" w:hAnsi="Times New Roman" w:cs="Times New Roman"/>
          <w:sz w:val="24"/>
          <w:szCs w:val="24"/>
        </w:rPr>
        <w:t xml:space="preserve">9. Obrazy inności w wybranych utworach Joanny </w:t>
      </w:r>
      <w:proofErr w:type="spellStart"/>
      <w:r w:rsidRPr="00AF4AA2">
        <w:rPr>
          <w:rFonts w:ascii="Times New Roman" w:hAnsi="Times New Roman" w:cs="Times New Roman"/>
          <w:sz w:val="24"/>
          <w:szCs w:val="24"/>
        </w:rPr>
        <w:t>Rudniańskiej</w:t>
      </w:r>
      <w:proofErr w:type="spellEnd"/>
      <w:r w:rsidRPr="00AF4AA2">
        <w:rPr>
          <w:rFonts w:ascii="Times New Roman" w:hAnsi="Times New Roman" w:cs="Times New Roman"/>
          <w:sz w:val="24"/>
          <w:szCs w:val="24"/>
        </w:rPr>
        <w:t>.</w:t>
      </w:r>
    </w:p>
    <w:p w:rsidR="00044B0B" w:rsidRPr="00AF4AA2" w:rsidRDefault="00044B0B" w:rsidP="00AF4A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AA2">
        <w:rPr>
          <w:rFonts w:ascii="Times New Roman" w:hAnsi="Times New Roman" w:cs="Times New Roman"/>
          <w:sz w:val="24"/>
          <w:szCs w:val="24"/>
        </w:rPr>
        <w:t>10. Inny czas, inna rzeczywistość... Obraz wojny w polskiej literaturze dla niedorosłego odbio</w:t>
      </w:r>
      <w:r w:rsidRPr="00AF4AA2">
        <w:rPr>
          <w:rFonts w:ascii="Times New Roman" w:hAnsi="Times New Roman" w:cs="Times New Roman"/>
          <w:sz w:val="24"/>
          <w:szCs w:val="24"/>
        </w:rPr>
        <w:t>r</w:t>
      </w:r>
      <w:r w:rsidRPr="00AF4AA2">
        <w:rPr>
          <w:rFonts w:ascii="Times New Roman" w:hAnsi="Times New Roman" w:cs="Times New Roman"/>
          <w:sz w:val="24"/>
          <w:szCs w:val="24"/>
        </w:rPr>
        <w:t>cy.</w:t>
      </w:r>
    </w:p>
    <w:p w:rsidR="00044B0B" w:rsidRPr="00AF4AA2" w:rsidRDefault="00044B0B" w:rsidP="00AF4AA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4AA2">
        <w:rPr>
          <w:rFonts w:ascii="Times New Roman" w:hAnsi="Times New Roman" w:cs="Times New Roman"/>
          <w:sz w:val="24"/>
          <w:szCs w:val="24"/>
        </w:rPr>
        <w:t xml:space="preserve">11. Obrazy </w:t>
      </w:r>
      <w:proofErr w:type="spellStart"/>
      <w:r w:rsidRPr="00AF4AA2">
        <w:rPr>
          <w:rFonts w:ascii="Times New Roman" w:hAnsi="Times New Roman" w:cs="Times New Roman"/>
          <w:i/>
          <w:iCs/>
          <w:sz w:val="24"/>
          <w:szCs w:val="24"/>
        </w:rPr>
        <w:t>femme</w:t>
      </w:r>
      <w:proofErr w:type="spellEnd"/>
      <w:r w:rsidR="00956E7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F4AA2">
        <w:rPr>
          <w:rFonts w:ascii="Times New Roman" w:hAnsi="Times New Roman" w:cs="Times New Roman"/>
          <w:i/>
          <w:iCs/>
          <w:sz w:val="24"/>
          <w:szCs w:val="24"/>
        </w:rPr>
        <w:t>fatale</w:t>
      </w:r>
      <w:r w:rsidRPr="00AF4AA2">
        <w:rPr>
          <w:rFonts w:ascii="Times New Roman" w:hAnsi="Times New Roman" w:cs="Times New Roman"/>
          <w:sz w:val="24"/>
          <w:szCs w:val="24"/>
        </w:rPr>
        <w:t>w</w:t>
      </w:r>
      <w:proofErr w:type="spellEnd"/>
      <w:r w:rsidRPr="00AF4AA2">
        <w:rPr>
          <w:rFonts w:ascii="Times New Roman" w:hAnsi="Times New Roman" w:cs="Times New Roman"/>
          <w:sz w:val="24"/>
          <w:szCs w:val="24"/>
        </w:rPr>
        <w:t xml:space="preserve"> wybranych utworach Hansa Christiana Andersena.</w:t>
      </w:r>
    </w:p>
    <w:p w:rsidR="00044B0B" w:rsidRDefault="00044B0B" w:rsidP="00AF4A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AA2">
        <w:rPr>
          <w:rFonts w:ascii="Times New Roman" w:hAnsi="Times New Roman" w:cs="Times New Roman"/>
          <w:sz w:val="24"/>
          <w:szCs w:val="24"/>
        </w:rPr>
        <w:t>12.Świat kobiet w powieści  </w:t>
      </w:r>
      <w:r w:rsidRPr="00AF4AA2">
        <w:rPr>
          <w:rFonts w:ascii="Times New Roman" w:hAnsi="Times New Roman" w:cs="Times New Roman"/>
          <w:i/>
          <w:iCs/>
          <w:sz w:val="24"/>
          <w:szCs w:val="24"/>
        </w:rPr>
        <w:t>Córka czarownic</w:t>
      </w:r>
      <w:r w:rsidRPr="00AF4AA2">
        <w:rPr>
          <w:rFonts w:ascii="Times New Roman" w:hAnsi="Times New Roman" w:cs="Times New Roman"/>
          <w:sz w:val="24"/>
          <w:szCs w:val="24"/>
        </w:rPr>
        <w:t xml:space="preserve"> Doroty </w:t>
      </w:r>
      <w:proofErr w:type="spellStart"/>
      <w:r w:rsidRPr="00AF4AA2">
        <w:rPr>
          <w:rFonts w:ascii="Times New Roman" w:hAnsi="Times New Roman" w:cs="Times New Roman"/>
          <w:sz w:val="24"/>
          <w:szCs w:val="24"/>
        </w:rPr>
        <w:t>Terakowskiej</w:t>
      </w:r>
      <w:proofErr w:type="spellEnd"/>
      <w:r w:rsidRPr="00AF4AA2">
        <w:rPr>
          <w:rFonts w:ascii="Times New Roman" w:hAnsi="Times New Roman" w:cs="Times New Roman"/>
          <w:sz w:val="24"/>
          <w:szCs w:val="24"/>
        </w:rPr>
        <w:t>.</w:t>
      </w:r>
    </w:p>
    <w:p w:rsidR="00291218" w:rsidRPr="00956E73" w:rsidRDefault="00956E73" w:rsidP="00AF4A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56E73">
        <w:rPr>
          <w:rFonts w:ascii="Times New Roman" w:hAnsi="Times New Roman" w:cs="Times New Roman"/>
          <w:sz w:val="24"/>
          <w:szCs w:val="24"/>
        </w:rPr>
        <w:t xml:space="preserve">13. </w:t>
      </w:r>
      <w:r w:rsidRPr="00956E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Obraz bohatera ze spektrum autyzmu w literaturze młodzieżowej.</w:t>
      </w:r>
    </w:p>
    <w:p w:rsidR="00956E73" w:rsidRDefault="00956E73" w:rsidP="00AF4A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218" w:rsidRDefault="00291218" w:rsidP="00AF4AA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1218">
        <w:rPr>
          <w:rFonts w:ascii="Times New Roman" w:hAnsi="Times New Roman" w:cs="Times New Roman"/>
          <w:b/>
          <w:sz w:val="24"/>
          <w:szCs w:val="24"/>
        </w:rPr>
        <w:t xml:space="preserve">Dr hab. Waldemar Żarski, prof. </w:t>
      </w:r>
      <w:proofErr w:type="spellStart"/>
      <w:r w:rsidRPr="00291218">
        <w:rPr>
          <w:rFonts w:ascii="Times New Roman" w:hAnsi="Times New Roman" w:cs="Times New Roman"/>
          <w:b/>
          <w:sz w:val="24"/>
          <w:szCs w:val="24"/>
        </w:rPr>
        <w:t>UWr</w:t>
      </w:r>
      <w:proofErr w:type="spellEnd"/>
    </w:p>
    <w:p w:rsidR="00291218" w:rsidRPr="00291218" w:rsidRDefault="00291218" w:rsidP="00AF4AA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1218" w:rsidRDefault="00291218" w:rsidP="0029121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D5">
        <w:rPr>
          <w:rFonts w:ascii="Times New Roman" w:hAnsi="Times New Roman" w:cs="Times New Roman"/>
          <w:sz w:val="24"/>
          <w:szCs w:val="24"/>
        </w:rPr>
        <w:t>1. Manipulacja i perswazja w dyskursie politycznym na przykładzie polskich ulotek wyborczych.</w:t>
      </w:r>
    </w:p>
    <w:p w:rsidR="00291218" w:rsidRDefault="00291218" w:rsidP="0029121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Kolokwializmy i </w:t>
      </w:r>
      <w:proofErr w:type="spellStart"/>
      <w:r>
        <w:rPr>
          <w:rFonts w:ascii="Times New Roman" w:hAnsi="Times New Roman" w:cs="Times New Roman"/>
          <w:sz w:val="24"/>
          <w:szCs w:val="24"/>
        </w:rPr>
        <w:t>ekspresywizmy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sportowych nagłówkach prasowych na przykładzie dzie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nika „Super Expres” w 2019 roku.</w:t>
      </w:r>
    </w:p>
    <w:p w:rsidR="00291218" w:rsidRDefault="00291218" w:rsidP="0029121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Środki perswazji językowej w strategii komunikacji uwodzenia w serialu telewizyjnym </w:t>
      </w:r>
      <w:r w:rsidRPr="00291218">
        <w:rPr>
          <w:rFonts w:ascii="Times New Roman" w:hAnsi="Times New Roman" w:cs="Times New Roman"/>
          <w:i/>
          <w:sz w:val="24"/>
          <w:szCs w:val="24"/>
        </w:rPr>
        <w:t>Seks w wielkim mieście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91218" w:rsidRDefault="00291218" w:rsidP="0029121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Agresja werbalna w programie telewizyjnym „Kuchenne rewolucje” Magdy </w:t>
      </w:r>
      <w:proofErr w:type="spellStart"/>
      <w:r>
        <w:rPr>
          <w:rFonts w:ascii="Times New Roman" w:hAnsi="Times New Roman" w:cs="Times New Roman"/>
          <w:sz w:val="24"/>
          <w:szCs w:val="24"/>
        </w:rPr>
        <w:t>Gessler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91218" w:rsidRDefault="00291218" w:rsidP="0029121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Nazwy własne i </w:t>
      </w:r>
      <w:proofErr w:type="spellStart"/>
      <w:r>
        <w:rPr>
          <w:rFonts w:ascii="Times New Roman" w:hAnsi="Times New Roman" w:cs="Times New Roman"/>
          <w:sz w:val="24"/>
          <w:szCs w:val="24"/>
        </w:rPr>
        <w:t>chrematonimy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serialu telewizyjnym </w:t>
      </w:r>
      <w:r w:rsidRPr="00291218">
        <w:rPr>
          <w:rFonts w:ascii="Times New Roman" w:hAnsi="Times New Roman" w:cs="Times New Roman"/>
          <w:i/>
          <w:sz w:val="24"/>
          <w:szCs w:val="24"/>
        </w:rPr>
        <w:t>Świat według Kiepskich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91218" w:rsidRDefault="00291218" w:rsidP="0029121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Agresja werbalna w publicystyce telewizyjnej na przykładzie programu „Polityka na ostro”.</w:t>
      </w:r>
    </w:p>
    <w:p w:rsidR="00291218" w:rsidRDefault="00291218" w:rsidP="0029121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Środki perswazji językowej w komunikatach reklamowych szamponów do włosów.</w:t>
      </w:r>
    </w:p>
    <w:p w:rsidR="00291218" w:rsidRDefault="00291218" w:rsidP="0029121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Nawy lekarstw w dyskursie oficjalnym i potocznym polszczyzny.</w:t>
      </w:r>
    </w:p>
    <w:p w:rsidR="00291218" w:rsidRDefault="00291218" w:rsidP="0029121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Słownictwo emocjonalno-ekspresywne w serialu telewizyjnym </w:t>
      </w:r>
      <w:r w:rsidRPr="00291218">
        <w:rPr>
          <w:rFonts w:ascii="Times New Roman" w:hAnsi="Times New Roman" w:cs="Times New Roman"/>
          <w:i/>
          <w:sz w:val="24"/>
          <w:szCs w:val="24"/>
        </w:rPr>
        <w:t>Pod powierzchnią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91218" w:rsidRDefault="00291218" w:rsidP="0029121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Zapożyczenia anglojęzyczne w wybranych serwisach internetowych.</w:t>
      </w:r>
    </w:p>
    <w:p w:rsidR="00291218" w:rsidRDefault="00291218" w:rsidP="0029121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Nazwy gatunków herbat i napojów herbacianych we współczesnej polszczyźnie.</w:t>
      </w:r>
    </w:p>
    <w:p w:rsidR="00291218" w:rsidRDefault="00291218" w:rsidP="0029121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80047C">
        <w:rPr>
          <w:rFonts w:ascii="Times New Roman" w:hAnsi="Times New Roman" w:cs="Times New Roman"/>
          <w:sz w:val="24"/>
          <w:szCs w:val="24"/>
        </w:rPr>
        <w:t xml:space="preserve">. </w:t>
      </w:r>
      <w:r w:rsidR="0080047C" w:rsidRPr="0080047C">
        <w:rPr>
          <w:rFonts w:ascii="Times New Roman" w:hAnsi="Times New Roman" w:cs="Times New Roman"/>
          <w:color w:val="000000"/>
          <w:sz w:val="24"/>
          <w:szCs w:val="24"/>
        </w:rPr>
        <w:t>Analiza językowo-stylistyczna kontrowersyjnych komunikatów reklamowych.</w:t>
      </w:r>
    </w:p>
    <w:p w:rsidR="00291218" w:rsidRDefault="00291218" w:rsidP="0029121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Sposoby wyrażania funkcji perswazyjnej w wybranych reklamach zamieszczanych w prasie kobiecej.</w:t>
      </w:r>
      <w:bookmarkStart w:id="0" w:name="_GoBack"/>
      <w:bookmarkEnd w:id="0"/>
    </w:p>
    <w:sectPr w:rsidR="00291218" w:rsidSect="001C4A04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FF89698"/>
    <w:lvl w:ilvl="0">
      <w:numFmt w:val="bullet"/>
      <w:lvlText w:val="*"/>
      <w:lvlJc w:val="left"/>
    </w:lvl>
  </w:abstractNum>
  <w:abstractNum w:abstractNumId="1">
    <w:nsid w:val="1BB40BDE"/>
    <w:multiLevelType w:val="hybridMultilevel"/>
    <w:tmpl w:val="D866390A"/>
    <w:lvl w:ilvl="0" w:tplc="989033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9E6C8B"/>
    <w:multiLevelType w:val="hybridMultilevel"/>
    <w:tmpl w:val="F926CC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C23873"/>
    <w:multiLevelType w:val="hybridMultilevel"/>
    <w:tmpl w:val="A60CA2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A70F76"/>
    <w:multiLevelType w:val="hybridMultilevel"/>
    <w:tmpl w:val="B736275C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64353C"/>
    <w:multiLevelType w:val="hybridMultilevel"/>
    <w:tmpl w:val="7DD49F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F041A3"/>
    <w:multiLevelType w:val="hybridMultilevel"/>
    <w:tmpl w:val="4552C4D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CC1942"/>
    <w:multiLevelType w:val="multilevel"/>
    <w:tmpl w:val="601A5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  <w:rPr>
          <w:rFonts w:ascii="Calibri" w:eastAsiaTheme="minorHAnsi" w:hAnsi="Calibri" w:cs="Calibri"/>
        </w:rPr>
      </w:lvl>
    </w:lvlOverride>
  </w:num>
  <w:num w:numId="2">
    <w:abstractNumId w:val="6"/>
  </w:num>
  <w:num w:numId="3">
    <w:abstractNumId w:val="2"/>
  </w:num>
  <w:num w:numId="4">
    <w:abstractNumId w:val="7"/>
  </w:num>
  <w:num w:numId="5">
    <w:abstractNumId w:val="4"/>
  </w:num>
  <w:num w:numId="6">
    <w:abstractNumId w:val="5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autoHyphenation/>
  <w:hyphenationZone w:val="425"/>
  <w:characterSpacingControl w:val="doNotCompress"/>
  <w:compat/>
  <w:rsids>
    <w:rsidRoot w:val="00B12F08"/>
    <w:rsid w:val="00044B0B"/>
    <w:rsid w:val="000D6D74"/>
    <w:rsid w:val="00185AD9"/>
    <w:rsid w:val="002552B6"/>
    <w:rsid w:val="00291218"/>
    <w:rsid w:val="003272F8"/>
    <w:rsid w:val="00514D1E"/>
    <w:rsid w:val="00603509"/>
    <w:rsid w:val="00616AE9"/>
    <w:rsid w:val="00652A9C"/>
    <w:rsid w:val="0070786B"/>
    <w:rsid w:val="007B0EA6"/>
    <w:rsid w:val="0080047C"/>
    <w:rsid w:val="00802E78"/>
    <w:rsid w:val="008C4772"/>
    <w:rsid w:val="009334EC"/>
    <w:rsid w:val="00956E73"/>
    <w:rsid w:val="00A2022E"/>
    <w:rsid w:val="00AF4AA2"/>
    <w:rsid w:val="00AF5CB1"/>
    <w:rsid w:val="00B12F08"/>
    <w:rsid w:val="00B4305D"/>
    <w:rsid w:val="00B95D8F"/>
    <w:rsid w:val="00C353FA"/>
    <w:rsid w:val="00D32140"/>
    <w:rsid w:val="00D45D73"/>
    <w:rsid w:val="00D7525A"/>
    <w:rsid w:val="00E343D9"/>
    <w:rsid w:val="00E90D03"/>
    <w:rsid w:val="00F451F1"/>
    <w:rsid w:val="00F83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F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2F0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255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normal">
    <w:name w:val="x_msonormal"/>
    <w:basedOn w:val="Normalny"/>
    <w:rsid w:val="00707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5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5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3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3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3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2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1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E3A3D-2092-4E26-83CD-D1D4BC301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1815</Words>
  <Characters>10895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2021-11-23T09:24:00Z</dcterms:created>
  <dcterms:modified xsi:type="dcterms:W3CDTF">2021-11-23T09:24:00Z</dcterms:modified>
</cp:coreProperties>
</file>