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7" w:rsidRPr="003C49E2" w:rsidRDefault="00FF25A7" w:rsidP="0075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E2">
        <w:rPr>
          <w:rFonts w:ascii="Times New Roman" w:hAnsi="Times New Roman" w:cs="Times New Roman"/>
          <w:b/>
          <w:sz w:val="28"/>
          <w:szCs w:val="28"/>
        </w:rPr>
        <w:t>TEMATY PRAC DYPLOMOWYCH (magisterskich)</w:t>
      </w:r>
    </w:p>
    <w:p w:rsidR="00D608F7" w:rsidRPr="003C49E2" w:rsidRDefault="00FF25A7" w:rsidP="00757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E2">
        <w:rPr>
          <w:rFonts w:ascii="Times New Roman" w:hAnsi="Times New Roman" w:cs="Times New Roman"/>
          <w:b/>
          <w:sz w:val="28"/>
          <w:szCs w:val="28"/>
        </w:rPr>
        <w:t xml:space="preserve">r. </w:t>
      </w:r>
      <w:proofErr w:type="spellStart"/>
      <w:r w:rsidRPr="003C49E2">
        <w:rPr>
          <w:rFonts w:ascii="Times New Roman" w:hAnsi="Times New Roman" w:cs="Times New Roman"/>
          <w:b/>
          <w:sz w:val="28"/>
          <w:szCs w:val="28"/>
        </w:rPr>
        <w:t>akad</w:t>
      </w:r>
      <w:proofErr w:type="spellEnd"/>
      <w:r w:rsidRPr="003C49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0F41" w:rsidRPr="003C49E2">
        <w:rPr>
          <w:rFonts w:ascii="Times New Roman" w:hAnsi="Times New Roman" w:cs="Times New Roman"/>
          <w:b/>
          <w:sz w:val="28"/>
          <w:szCs w:val="28"/>
        </w:rPr>
        <w:t>2021-2023</w:t>
      </w:r>
    </w:p>
    <w:p w:rsidR="00FF25A7" w:rsidRPr="003C49E2" w:rsidRDefault="00FF25A7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5A7" w:rsidRPr="003C49E2" w:rsidRDefault="00FF25A7" w:rsidP="00712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9E2">
        <w:rPr>
          <w:rFonts w:ascii="Times New Roman" w:hAnsi="Times New Roman" w:cs="Times New Roman"/>
          <w:b/>
          <w:sz w:val="24"/>
          <w:szCs w:val="24"/>
          <w:u w:val="single"/>
        </w:rPr>
        <w:t>FILOLOGIA POLSKA</w:t>
      </w:r>
      <w:r w:rsidRPr="003C49E2">
        <w:rPr>
          <w:rFonts w:ascii="Times New Roman" w:hAnsi="Times New Roman" w:cs="Times New Roman"/>
          <w:b/>
          <w:sz w:val="24"/>
          <w:szCs w:val="24"/>
        </w:rPr>
        <w:t>:</w:t>
      </w:r>
    </w:p>
    <w:p w:rsidR="00D00F41" w:rsidRPr="003C49E2" w:rsidRDefault="00C01966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I. Dr hab. Justyna Bajda, prof.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C01966" w:rsidRPr="003C49E2" w:rsidRDefault="00C01966" w:rsidP="0075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Światło i kolor w mitologii słowiańskiej – </w:t>
      </w:r>
      <w:r w:rsidRPr="003C49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Dramat wyśniony</w:t>
      </w: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Jadwigi Marcinowskiej</w:t>
      </w:r>
      <w:r w:rsidR="00757AA8"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1966" w:rsidRPr="003C49E2" w:rsidRDefault="00C01966" w:rsidP="0075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1966" w:rsidRPr="003C49E2" w:rsidRDefault="00C01966" w:rsidP="0075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Barwy prerafaelickie i secesyjne w poezji Młodej Polski</w:t>
      </w:r>
      <w:r w:rsidR="00757AA8"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1966" w:rsidRPr="003C49E2" w:rsidRDefault="00C01966" w:rsidP="0075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1966" w:rsidRPr="003C49E2" w:rsidRDefault="00C01966" w:rsidP="0075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3C49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Ziemia obiecana</w:t>
      </w: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9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Kolory miasta w powieści Władysława Reymonta i filmie Andrzeja Wa</w:t>
      </w: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dy. Studium porównawcze</w:t>
      </w:r>
      <w:r w:rsidR="00757AA8"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1966" w:rsidRPr="003C49E2" w:rsidRDefault="00C01966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6E3" w:rsidRPr="003C49E2" w:rsidRDefault="008A06E3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6E3" w:rsidRPr="003C49E2" w:rsidRDefault="008A06E3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II. Dr hab. Kordian Bakuła, prof.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8A06E3" w:rsidRPr="008A06E3" w:rsidRDefault="008A06E3" w:rsidP="008A06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 w:rsidR="005D4DCD" w:rsidRPr="003C49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</w:t>
      </w:r>
      <w:r w:rsidRPr="008A06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radycje, obyczaje i święta w nauczaniu języka polskiego jako obcego na Białor</w:t>
      </w:r>
      <w:r w:rsidRPr="008A06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</w:t>
      </w:r>
      <w:r w:rsidRPr="008A06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si.  Zestaw ćwiczeń dla</w:t>
      </w:r>
      <w:r w:rsidRPr="008A0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8A06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młodzieży i dorosłych</w:t>
      </w:r>
      <w:r w:rsidR="005D4DCD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A06E3" w:rsidRPr="008A06E3" w:rsidRDefault="008A06E3" w:rsidP="008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06E3" w:rsidRPr="008A06E3" w:rsidRDefault="005D4DCD" w:rsidP="008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8A06E3" w:rsidRPr="008A06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Humanistyka ekologiczna w kształceniu literacko-kulturowym dla szkoły podstawowej. Rozdział podręcznika dla klasy 5.</w:t>
      </w:r>
    </w:p>
    <w:p w:rsidR="008A06E3" w:rsidRPr="008A06E3" w:rsidRDefault="008A06E3" w:rsidP="008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06E3" w:rsidRPr="008A06E3" w:rsidRDefault="005D4DCD" w:rsidP="008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201F1E"/>
          <w:sz w:val="24"/>
          <w:szCs w:val="24"/>
          <w:lang w:eastAsia="pl-PL"/>
        </w:rPr>
        <w:t xml:space="preserve">3. </w:t>
      </w:r>
      <w:r w:rsidR="008A06E3" w:rsidRPr="008A06E3">
        <w:rPr>
          <w:rFonts w:ascii="Times New Roman" w:eastAsia="Times New Roman" w:hAnsi="Times New Roman" w:cs="Times New Roman"/>
          <w:color w:val="201F1E"/>
          <w:sz w:val="24"/>
          <w:szCs w:val="24"/>
          <w:lang w:eastAsia="pl-PL"/>
        </w:rPr>
        <w:t>Wulgaryzmy w języku uczniów szkoły podstawowej. Karty pracy z etykiety językowej</w:t>
      </w:r>
      <w:r w:rsidRPr="003C49E2">
        <w:rPr>
          <w:rFonts w:ascii="Times New Roman" w:eastAsia="Times New Roman" w:hAnsi="Times New Roman" w:cs="Times New Roman"/>
          <w:color w:val="201F1E"/>
          <w:sz w:val="24"/>
          <w:szCs w:val="24"/>
          <w:lang w:eastAsia="pl-PL"/>
        </w:rPr>
        <w:t>.</w:t>
      </w:r>
    </w:p>
    <w:p w:rsidR="008A06E3" w:rsidRPr="008A06E3" w:rsidRDefault="008A06E3" w:rsidP="008A0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06E3" w:rsidRPr="008A06E3" w:rsidRDefault="005D4DCD" w:rsidP="008A06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l-PL"/>
        </w:rPr>
        <w:t xml:space="preserve">4. </w:t>
      </w:r>
      <w:r w:rsidR="008A06E3" w:rsidRPr="008A06E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l-PL"/>
        </w:rPr>
        <w:t>Nauczanie ortografii w polskich szkołach w Ukrainie. Zestaw ćwiczeń dla klas 5-7. </w:t>
      </w:r>
    </w:p>
    <w:p w:rsidR="008A06E3" w:rsidRPr="008A06E3" w:rsidRDefault="008A06E3" w:rsidP="008A06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06E3" w:rsidRPr="008A06E3" w:rsidRDefault="005D4DCD" w:rsidP="008A06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l-PL"/>
        </w:rPr>
        <w:t xml:space="preserve">5. </w:t>
      </w:r>
      <w:r w:rsidR="008A06E3" w:rsidRPr="008A06E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l-PL"/>
        </w:rPr>
        <w:t xml:space="preserve">Słownictwo ekologiczne na internetowych forach i </w:t>
      </w:r>
      <w:proofErr w:type="spellStart"/>
      <w:r w:rsidR="008A06E3" w:rsidRPr="008A06E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l-PL"/>
        </w:rPr>
        <w:t>blogach</w:t>
      </w:r>
      <w:proofErr w:type="spellEnd"/>
      <w:r w:rsidRPr="003C49E2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eastAsia="pl-PL"/>
        </w:rPr>
        <w:t>.</w:t>
      </w:r>
    </w:p>
    <w:p w:rsidR="008A06E3" w:rsidRPr="003C49E2" w:rsidRDefault="008A06E3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DCD" w:rsidRPr="003C49E2" w:rsidRDefault="005D4DCD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3F8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5D4DCD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757AA8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D15E6B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123F8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Marian Bielecki:</w:t>
      </w:r>
    </w:p>
    <w:p w:rsidR="00D959B3" w:rsidRDefault="00D959B3" w:rsidP="00D959B3">
      <w:pPr>
        <w:pStyle w:val="xmsonormal"/>
        <w:spacing w:before="0" w:beforeAutospacing="0" w:after="160" w:afterAutospacing="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hd w:val="clear" w:color="auto" w:fill="FFFFFF"/>
        </w:rPr>
        <w:t xml:space="preserve">1. Dekonstrukcja szowinizmu gatunkowego w twórczości Olgi Tokarczuk i Johna Maxwella </w:t>
      </w:r>
      <w:proofErr w:type="spellStart"/>
      <w:r>
        <w:rPr>
          <w:color w:val="000000"/>
          <w:shd w:val="clear" w:color="auto" w:fill="FFFFFF"/>
        </w:rPr>
        <w:t>Coetzeego</w:t>
      </w:r>
      <w:proofErr w:type="spellEnd"/>
      <w:r>
        <w:rPr>
          <w:color w:val="000000"/>
          <w:shd w:val="clear" w:color="auto" w:fill="FFFFFF"/>
        </w:rPr>
        <w:t xml:space="preserve"> w świetle </w:t>
      </w:r>
      <w:proofErr w:type="spellStart"/>
      <w:r>
        <w:rPr>
          <w:i/>
          <w:iCs/>
          <w:color w:val="000000"/>
          <w:shd w:val="clear" w:color="auto" w:fill="FFFFFF"/>
        </w:rPr>
        <w:t>animal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studies</w:t>
      </w:r>
      <w:proofErr w:type="spellEnd"/>
      <w:r>
        <w:rPr>
          <w:iCs/>
          <w:color w:val="000000"/>
          <w:shd w:val="clear" w:color="auto" w:fill="FFFFFF"/>
        </w:rPr>
        <w:t>.</w:t>
      </w:r>
      <w:r>
        <w:rPr>
          <w:rFonts w:ascii="Calibri" w:hAnsi="Calibri" w:cs="Calibri"/>
          <w:sz w:val="22"/>
          <w:szCs w:val="22"/>
        </w:rPr>
        <w:t> </w:t>
      </w:r>
    </w:p>
    <w:p w:rsidR="00D959B3" w:rsidRDefault="00D959B3" w:rsidP="00D959B3">
      <w:pPr>
        <w:pStyle w:val="xmsonormal"/>
        <w:spacing w:before="0" w:beforeAutospacing="0" w:after="160" w:afterAutospacing="0"/>
        <w:jc w:val="both"/>
        <w:rPr>
          <w:rFonts w:ascii="Calibri" w:hAnsi="Calibri" w:cs="Calibri"/>
          <w:sz w:val="22"/>
          <w:szCs w:val="22"/>
        </w:rPr>
      </w:pPr>
      <w:r>
        <w:rPr>
          <w:color w:val="000000"/>
          <w:shd w:val="clear" w:color="auto" w:fill="FFFFFF"/>
        </w:rPr>
        <w:t xml:space="preserve">2. </w:t>
      </w:r>
      <w:r>
        <w:rPr>
          <w:color w:val="201F1E"/>
          <w:shd w:val="clear" w:color="auto" w:fill="FFFFFF"/>
        </w:rPr>
        <w:t>Kłopoty z tożsamością w twórczości polskich autorów po roku 1989</w:t>
      </w:r>
      <w:r>
        <w:rPr>
          <w:rFonts w:ascii="Calibri" w:hAnsi="Calibri" w:cs="Calibri"/>
          <w:sz w:val="22"/>
          <w:szCs w:val="22"/>
        </w:rPr>
        <w:t>.</w:t>
      </w:r>
    </w:p>
    <w:p w:rsidR="00D959B3" w:rsidRDefault="00D959B3" w:rsidP="00D959B3">
      <w:pPr>
        <w:pStyle w:val="xmsonormal"/>
        <w:spacing w:before="0" w:beforeAutospacing="0" w:after="160" w:afterAutospacing="0"/>
        <w:jc w:val="both"/>
        <w:rPr>
          <w:rFonts w:ascii="Calibri" w:hAnsi="Calibri" w:cs="Calibri"/>
          <w:sz w:val="22"/>
          <w:szCs w:val="22"/>
        </w:rPr>
      </w:pPr>
      <w:r>
        <w:rPr>
          <w:color w:val="201F1E"/>
          <w:shd w:val="clear" w:color="auto" w:fill="FFFFFF"/>
        </w:rPr>
        <w:t xml:space="preserve">3. </w:t>
      </w:r>
      <w:r>
        <w:rPr>
          <w:i/>
          <w:iCs/>
          <w:color w:val="000000"/>
          <w:shd w:val="clear" w:color="auto" w:fill="FFFFFF"/>
        </w:rPr>
        <w:t>Pięćdziesiąt Twarzy Greya</w:t>
      </w:r>
      <w:r>
        <w:rPr>
          <w:color w:val="000000"/>
          <w:shd w:val="clear" w:color="auto" w:fill="FFFFFF"/>
        </w:rPr>
        <w:t xml:space="preserve"> w świetle krytyki feministycznej i </w:t>
      </w:r>
      <w:proofErr w:type="spellStart"/>
      <w:r>
        <w:rPr>
          <w:i/>
          <w:iCs/>
          <w:color w:val="000000"/>
          <w:shd w:val="clear" w:color="auto" w:fill="FFFFFF"/>
        </w:rPr>
        <w:t>gender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studies</w:t>
      </w:r>
      <w:proofErr w:type="spellEnd"/>
      <w:r>
        <w:rPr>
          <w:iCs/>
          <w:color w:val="000000"/>
          <w:shd w:val="clear" w:color="auto" w:fill="FFFFFF"/>
        </w:rPr>
        <w:t>.</w:t>
      </w:r>
      <w:r>
        <w:rPr>
          <w:i/>
          <w:iCs/>
          <w:color w:val="201F1E"/>
          <w:shd w:val="clear" w:color="auto" w:fill="FFFFFF"/>
        </w:rPr>
        <w:t> </w:t>
      </w:r>
    </w:p>
    <w:p w:rsidR="007123F8" w:rsidRPr="003C49E2" w:rsidRDefault="00890AED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Pr="00890A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Satyra i ironia w twórczości Zuzanny </w:t>
      </w:r>
      <w:proofErr w:type="spellStart"/>
      <w:r w:rsidRPr="00890A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Ginczanki</w:t>
      </w:r>
      <w:proofErr w:type="spellEnd"/>
      <w:r w:rsidRPr="00890AE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7123F8" w:rsidRPr="003C49E2" w:rsidRDefault="007123F8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0F41" w:rsidRPr="003C49E2" w:rsidRDefault="005D4DCD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</w:t>
      </w:r>
      <w:r w:rsidR="007123F8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15E6B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D00F41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rof. Krzysztof Biliński:</w:t>
      </w:r>
    </w:p>
    <w:p w:rsidR="00D00F41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Dzieciństwo w sekcie na podstawie wybranych przykładów z literatury.</w:t>
      </w:r>
    </w:p>
    <w:p w:rsidR="00D00F41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Mitologia nordycka współcześnie.</w:t>
      </w:r>
    </w:p>
    <w:p w:rsidR="00D00F41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Jak mówią liderzy grup religijnych? Analiza języka używanego przez przedstawicieli w</w:t>
      </w: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sekt chrześcijańskich.</w:t>
      </w:r>
    </w:p>
    <w:p w:rsidR="00D00F41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Podobieństwa i różnice wspólnot charyzmatycznych Kościoła Katolickiego i innych grup religijnych.</w:t>
      </w:r>
    </w:p>
    <w:p w:rsidR="00D00F41" w:rsidRPr="003C49E2" w:rsidRDefault="00D00F41" w:rsidP="00757A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Wpływ Świadków Jehowy i ich publikacji na społeczeństwo w Polsce.</w:t>
      </w:r>
    </w:p>
    <w:p w:rsidR="00D00F41" w:rsidRPr="003C49E2" w:rsidRDefault="00D00F41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5BB" w:rsidRPr="003C49E2" w:rsidRDefault="000635BB" w:rsidP="00757AA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635BB" w:rsidRPr="003C49E2" w:rsidRDefault="007123F8" w:rsidP="00757AA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C49E2">
        <w:rPr>
          <w:color w:val="000000"/>
        </w:rPr>
        <w:t>V</w:t>
      </w:r>
      <w:r w:rsidR="000635BB" w:rsidRPr="003C49E2">
        <w:rPr>
          <w:color w:val="000000"/>
        </w:rPr>
        <w:t xml:space="preserve">. </w:t>
      </w:r>
      <w:r w:rsidR="00757AA8" w:rsidRPr="003C49E2">
        <w:rPr>
          <w:color w:val="000000"/>
        </w:rPr>
        <w:t xml:space="preserve">Dr hab. </w:t>
      </w:r>
      <w:r w:rsidR="000635BB" w:rsidRPr="003C49E2">
        <w:rPr>
          <w:color w:val="000000"/>
        </w:rPr>
        <w:t xml:space="preserve">Małgorzata </w:t>
      </w:r>
      <w:proofErr w:type="spellStart"/>
      <w:r w:rsidR="000635BB" w:rsidRPr="003C49E2">
        <w:rPr>
          <w:color w:val="000000"/>
        </w:rPr>
        <w:t>Dawidziak-Kładoczna</w:t>
      </w:r>
      <w:proofErr w:type="spellEnd"/>
      <w:r w:rsidR="000635BB" w:rsidRPr="003C49E2">
        <w:rPr>
          <w:color w:val="000000"/>
        </w:rPr>
        <w:t xml:space="preserve">: </w:t>
      </w:r>
    </w:p>
    <w:p w:rsidR="00757AA8" w:rsidRPr="003C49E2" w:rsidRDefault="00757AA8" w:rsidP="00757AA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635BB" w:rsidRPr="003C49E2" w:rsidRDefault="00757AA8" w:rsidP="00757AA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C49E2">
        <w:rPr>
          <w:bCs/>
        </w:rPr>
        <w:t xml:space="preserve">1. </w:t>
      </w:r>
      <w:r w:rsidR="000635BB" w:rsidRPr="003C49E2">
        <w:rPr>
          <w:bCs/>
        </w:rPr>
        <w:t>Nazwy miejscowe powiatu ostrowskiego. Klasyfikacja strukturalna i semantyczna</w:t>
      </w:r>
      <w:r w:rsidR="000635BB" w:rsidRPr="003C49E2">
        <w:t>.</w:t>
      </w:r>
    </w:p>
    <w:p w:rsidR="00AB1EE3" w:rsidRPr="003C49E2" w:rsidRDefault="00AB1EE3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3F8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3F8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V</w:t>
      </w:r>
      <w:r w:rsidR="005D4DCD" w:rsidRPr="003C49E2">
        <w:rPr>
          <w:rFonts w:ascii="Times New Roman" w:hAnsi="Times New Roman" w:cs="Times New Roman"/>
          <w:sz w:val="24"/>
          <w:szCs w:val="24"/>
        </w:rPr>
        <w:t>I</w:t>
      </w:r>
      <w:r w:rsidRPr="003C49E2">
        <w:rPr>
          <w:rFonts w:ascii="Times New Roman" w:hAnsi="Times New Roman" w:cs="Times New Roman"/>
          <w:sz w:val="24"/>
          <w:szCs w:val="24"/>
        </w:rPr>
        <w:t>. Prof. Anna Dąbrowska: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1. Analiza sposobu mówienia o homoseksualizmie i osobach homoseksualnych w języku po</w:t>
      </w:r>
      <w:r w:rsidRPr="00BB1D38">
        <w:rPr>
          <w:rFonts w:ascii="Times New Roman" w:hAnsi="Times New Roman" w:cs="Times New Roman"/>
          <w:sz w:val="24"/>
          <w:szCs w:val="24"/>
        </w:rPr>
        <w:t>l</w:t>
      </w:r>
      <w:r w:rsidRPr="00BB1D38">
        <w:rPr>
          <w:rFonts w:ascii="Times New Roman" w:hAnsi="Times New Roman" w:cs="Times New Roman"/>
          <w:sz w:val="24"/>
          <w:szCs w:val="24"/>
        </w:rPr>
        <w:t>skim</w:t>
      </w:r>
      <w:r>
        <w:rPr>
          <w:rFonts w:ascii="Times New Roman" w:hAnsi="Times New Roman" w:cs="Times New Roman"/>
          <w:sz w:val="24"/>
          <w:szCs w:val="24"/>
        </w:rPr>
        <w:t>.  Na materiale tekstów prasy ogólnopolskiej (2019–</w:t>
      </w:r>
      <w:r w:rsidRPr="00BB1D38">
        <w:rPr>
          <w:rFonts w:ascii="Times New Roman" w:hAnsi="Times New Roman" w:cs="Times New Roman"/>
          <w:sz w:val="24"/>
          <w:szCs w:val="24"/>
        </w:rPr>
        <w:t>2021).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2. Eufemizmy występujące we współczesnej  polskiej powieści kryminalnej. Na podstawie w</w:t>
      </w:r>
      <w:r w:rsidRPr="00BB1D38">
        <w:rPr>
          <w:rFonts w:ascii="Times New Roman" w:hAnsi="Times New Roman" w:cs="Times New Roman"/>
          <w:sz w:val="24"/>
          <w:szCs w:val="24"/>
        </w:rPr>
        <w:t>y</w:t>
      </w:r>
      <w:r w:rsidRPr="00BB1D38">
        <w:rPr>
          <w:rFonts w:ascii="Times New Roman" w:hAnsi="Times New Roman" w:cs="Times New Roman"/>
          <w:sz w:val="24"/>
          <w:szCs w:val="24"/>
        </w:rPr>
        <w:t xml:space="preserve">branych utworów Katarzyny </w:t>
      </w:r>
      <w:proofErr w:type="spellStart"/>
      <w:r w:rsidRPr="00BB1D38">
        <w:rPr>
          <w:rFonts w:ascii="Times New Roman" w:hAnsi="Times New Roman" w:cs="Times New Roman"/>
          <w:sz w:val="24"/>
          <w:szCs w:val="24"/>
        </w:rPr>
        <w:t>Bondy</w:t>
      </w:r>
      <w:proofErr w:type="spellEnd"/>
      <w:r w:rsidRPr="00BB1D38">
        <w:rPr>
          <w:rFonts w:ascii="Times New Roman" w:hAnsi="Times New Roman" w:cs="Times New Roman"/>
          <w:sz w:val="24"/>
          <w:szCs w:val="24"/>
        </w:rPr>
        <w:t>, (Marka Krajewskiego) i Remigiusza Mroza.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3. Eufemizmy w wybranych powieściach Olgi Tokarczuk.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4. Eufemizmy dotyczące narkotyków i narkomanii w piosenkach po</w:t>
      </w:r>
      <w:r w:rsidRPr="00BB1D38">
        <w:rPr>
          <w:rFonts w:ascii="Times New Roman" w:hAnsi="Times New Roman" w:cs="Times New Roman"/>
          <w:sz w:val="24"/>
          <w:szCs w:val="24"/>
        </w:rPr>
        <w:t>l</w:t>
      </w:r>
      <w:r w:rsidRPr="00BB1D38">
        <w:rPr>
          <w:rFonts w:ascii="Times New Roman" w:hAnsi="Times New Roman" w:cs="Times New Roman"/>
          <w:sz w:val="24"/>
          <w:szCs w:val="24"/>
        </w:rPr>
        <w:t xml:space="preserve">skiego </w:t>
      </w:r>
      <w:proofErr w:type="spellStart"/>
      <w:r w:rsidRPr="00BB1D38">
        <w:rPr>
          <w:rFonts w:ascii="Times New Roman" w:hAnsi="Times New Roman" w:cs="Times New Roman"/>
          <w:sz w:val="24"/>
          <w:szCs w:val="24"/>
        </w:rPr>
        <w:t>hip-hopu</w:t>
      </w:r>
      <w:proofErr w:type="spellEnd"/>
      <w:r w:rsidRPr="00BB1D38">
        <w:rPr>
          <w:rFonts w:ascii="Times New Roman" w:hAnsi="Times New Roman" w:cs="Times New Roman"/>
          <w:sz w:val="24"/>
          <w:szCs w:val="24"/>
        </w:rPr>
        <w:t>.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5. Eufemizmy dotyczące życia kobiety występujące w czasopiśmie „Kobieta i Życie” w l</w:t>
      </w:r>
      <w:r w:rsidRPr="00BB1D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tach 1990–</w:t>
      </w:r>
      <w:r w:rsidRPr="00BB1D38">
        <w:rPr>
          <w:rFonts w:ascii="Times New Roman" w:hAnsi="Times New Roman" w:cs="Times New Roman"/>
          <w:sz w:val="24"/>
          <w:szCs w:val="24"/>
        </w:rPr>
        <w:t>2020.</w:t>
      </w:r>
    </w:p>
    <w:p w:rsidR="00BB1D38" w:rsidRPr="00BB1D38" w:rsidRDefault="00BB1D38" w:rsidP="00BB1D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D38">
        <w:rPr>
          <w:rFonts w:ascii="Times New Roman" w:hAnsi="Times New Roman" w:cs="Times New Roman"/>
          <w:sz w:val="24"/>
          <w:szCs w:val="24"/>
        </w:rPr>
        <w:t>6. Eufemizmy w wybranych utworach księdza Piotra Pawlukiewicza.</w:t>
      </w:r>
    </w:p>
    <w:p w:rsidR="007123F8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AA8" w:rsidRPr="003C49E2" w:rsidRDefault="00CF1DF4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V</w:t>
      </w:r>
      <w:r w:rsidR="007123F8" w:rsidRPr="003C49E2">
        <w:rPr>
          <w:rFonts w:ascii="Times New Roman" w:hAnsi="Times New Roman" w:cs="Times New Roman"/>
          <w:sz w:val="24"/>
          <w:szCs w:val="24"/>
        </w:rPr>
        <w:t>I</w:t>
      </w:r>
      <w:r w:rsidR="005D4DCD" w:rsidRPr="003C49E2">
        <w:rPr>
          <w:rFonts w:ascii="Times New Roman" w:hAnsi="Times New Roman" w:cs="Times New Roman"/>
          <w:sz w:val="24"/>
          <w:szCs w:val="24"/>
        </w:rPr>
        <w:t>I</w:t>
      </w:r>
      <w:r w:rsidRPr="003C49E2">
        <w:rPr>
          <w:rFonts w:ascii="Times New Roman" w:hAnsi="Times New Roman" w:cs="Times New Roman"/>
          <w:sz w:val="24"/>
          <w:szCs w:val="24"/>
        </w:rPr>
        <w:t xml:space="preserve">. </w:t>
      </w:r>
      <w:r w:rsidR="00757AA8" w:rsidRPr="003C49E2">
        <w:rPr>
          <w:rFonts w:ascii="Times New Roman" w:hAnsi="Times New Roman" w:cs="Times New Roman"/>
          <w:sz w:val="24"/>
          <w:szCs w:val="24"/>
        </w:rPr>
        <w:t xml:space="preserve">Prof. Dorota </w:t>
      </w:r>
      <w:proofErr w:type="spellStart"/>
      <w:r w:rsidR="00757AA8" w:rsidRPr="003C49E2">
        <w:rPr>
          <w:rFonts w:ascii="Times New Roman" w:hAnsi="Times New Roman" w:cs="Times New Roman"/>
          <w:sz w:val="24"/>
          <w:szCs w:val="24"/>
        </w:rPr>
        <w:t>Heck</w:t>
      </w:r>
      <w:proofErr w:type="spellEnd"/>
      <w:r w:rsidR="00757AA8" w:rsidRPr="003C49E2">
        <w:rPr>
          <w:rFonts w:ascii="Times New Roman" w:hAnsi="Times New Roman" w:cs="Times New Roman"/>
          <w:sz w:val="24"/>
          <w:szCs w:val="24"/>
        </w:rPr>
        <w:t>:</w:t>
      </w:r>
    </w:p>
    <w:p w:rsidR="00757AA8" w:rsidRPr="003C49E2" w:rsidRDefault="00757AA8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1. Pola Gojawiczyńska i Barbara Skarga o kobietach w sytuacjach ekstremalnych.</w:t>
      </w:r>
    </w:p>
    <w:p w:rsidR="007123F8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AA8" w:rsidRPr="003C49E2" w:rsidRDefault="00E676C1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VI</w:t>
      </w:r>
      <w:r w:rsidR="005D4DCD" w:rsidRPr="003C49E2">
        <w:rPr>
          <w:rFonts w:ascii="Times New Roman" w:hAnsi="Times New Roman" w:cs="Times New Roman"/>
          <w:sz w:val="24"/>
          <w:szCs w:val="24"/>
        </w:rPr>
        <w:t>I</w:t>
      </w:r>
      <w:r w:rsidR="007123F8" w:rsidRPr="003C49E2">
        <w:rPr>
          <w:rFonts w:ascii="Times New Roman" w:hAnsi="Times New Roman" w:cs="Times New Roman"/>
          <w:sz w:val="24"/>
          <w:szCs w:val="24"/>
        </w:rPr>
        <w:t>I</w:t>
      </w:r>
      <w:r w:rsidRPr="003C49E2">
        <w:rPr>
          <w:rFonts w:ascii="Times New Roman" w:hAnsi="Times New Roman" w:cs="Times New Roman"/>
          <w:sz w:val="24"/>
          <w:szCs w:val="24"/>
        </w:rPr>
        <w:t xml:space="preserve">. Prof. Magdalena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Jonca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E676C1" w:rsidRPr="003C49E2" w:rsidRDefault="00E676C1" w:rsidP="00E676C1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1. Inność, wyobcowanie, wykluczenie w literaturze współczesnej dla młodego odbiorcy.</w:t>
      </w:r>
    </w:p>
    <w:p w:rsidR="00E676C1" w:rsidRPr="003C49E2" w:rsidRDefault="00E676C1" w:rsidP="00E676C1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2. Problem wielokulturowości i wieloetniczności w literaturze dla dzieci i młodzieży.</w:t>
      </w:r>
    </w:p>
    <w:p w:rsidR="00E676C1" w:rsidRPr="003C49E2" w:rsidRDefault="00E676C1" w:rsidP="00E676C1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3. Niegrzeczne dziewczynki. Kreacje bohaterek we współczesnych utworach dla dzieci.</w:t>
      </w:r>
    </w:p>
    <w:p w:rsidR="00E676C1" w:rsidRPr="003C49E2" w:rsidRDefault="00E676C1" w:rsidP="00E676C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4. Obraz II wojny światowej i Zagłady w prozie dla dzieci Renaty Piątkowskiej, Joanny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F</w:t>
      </w:r>
      <w:r w:rsidRPr="003C49E2">
        <w:rPr>
          <w:rFonts w:ascii="Times New Roman" w:hAnsi="Times New Roman" w:cs="Times New Roman"/>
          <w:sz w:val="24"/>
          <w:szCs w:val="24"/>
        </w:rPr>
        <w:t>a</w:t>
      </w:r>
      <w:r w:rsidRPr="003C49E2">
        <w:rPr>
          <w:rFonts w:ascii="Times New Roman" w:hAnsi="Times New Roman" w:cs="Times New Roman"/>
          <w:sz w:val="24"/>
          <w:szCs w:val="24"/>
        </w:rPr>
        <w:t>bickiej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, Joanny Papuzińskiej i Michała Rusinka.</w:t>
      </w:r>
    </w:p>
    <w:p w:rsidR="00E676C1" w:rsidRPr="003C49E2" w:rsidRDefault="00E676C1" w:rsidP="00E676C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lastRenderedPageBreak/>
        <w:t>5. Mity, baśnie i demony słowiańskie w twórczości dziecięcej.</w:t>
      </w:r>
    </w:p>
    <w:p w:rsidR="00E676C1" w:rsidRPr="003C49E2" w:rsidRDefault="00E676C1" w:rsidP="00E676C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6. Dziecko detektyw we współczesnej powieści dla dzieci.</w:t>
      </w:r>
    </w:p>
    <w:p w:rsidR="00E676C1" w:rsidRPr="003C49E2" w:rsidRDefault="00E676C1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DF4" w:rsidRPr="003C49E2" w:rsidRDefault="005D4DCD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IX</w:t>
      </w:r>
      <w:r w:rsidR="00757AA8" w:rsidRPr="003C49E2">
        <w:rPr>
          <w:rFonts w:ascii="Times New Roman" w:hAnsi="Times New Roman" w:cs="Times New Roman"/>
          <w:sz w:val="24"/>
          <w:szCs w:val="24"/>
        </w:rPr>
        <w:t xml:space="preserve">. Prof. </w:t>
      </w:r>
      <w:r w:rsidR="00CF1DF4" w:rsidRPr="003C49E2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CF1DF4" w:rsidRPr="003C49E2">
        <w:rPr>
          <w:rFonts w:ascii="Times New Roman" w:hAnsi="Times New Roman" w:cs="Times New Roman"/>
          <w:sz w:val="24"/>
          <w:szCs w:val="24"/>
        </w:rPr>
        <w:t>Łoboz</w:t>
      </w:r>
      <w:proofErr w:type="spellEnd"/>
      <w:r w:rsidR="00CF1DF4" w:rsidRPr="003C49E2">
        <w:rPr>
          <w:rFonts w:ascii="Times New Roman" w:hAnsi="Times New Roman" w:cs="Times New Roman"/>
          <w:sz w:val="24"/>
          <w:szCs w:val="24"/>
        </w:rPr>
        <w:t>:</w:t>
      </w:r>
    </w:p>
    <w:p w:rsidR="00CF1DF4" w:rsidRPr="003C49E2" w:rsidRDefault="00757AA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1. „My z niego wszyscy”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</w:t>
      </w: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.Konopnicka) Mitologizacja A.</w:t>
      </w: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w wypowiedziach literackich II połowy XIX w.</w:t>
      </w:r>
    </w:p>
    <w:p w:rsidR="00CF1DF4" w:rsidRPr="003C49E2" w:rsidRDefault="00757AA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„W środku </w:t>
      </w:r>
      <w:proofErr w:type="spellStart"/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niebokręga</w:t>
      </w:r>
      <w:proofErr w:type="spellEnd"/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. Kategoria przestrzeni w wybranych utworach literackich epoki romantyzmu</w:t>
      </w: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DF4" w:rsidRPr="003C49E2" w:rsidRDefault="00757AA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Daleki Wschód w literaturze na przełomie XIX i XX w.</w:t>
      </w:r>
    </w:p>
    <w:p w:rsidR="00D959B3" w:rsidRDefault="00757AA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Norwid a sztuki piękne</w:t>
      </w: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DF4" w:rsidRPr="003C49E2" w:rsidRDefault="00757AA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CF1DF4"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Tradycja romantyczna w twórczości Stefana Żeromskiego</w:t>
      </w:r>
      <w:r w:rsidRPr="003C49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3F8" w:rsidRPr="003C49E2" w:rsidRDefault="007123F8" w:rsidP="00757A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AA8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X</w:t>
      </w:r>
      <w:r w:rsidR="00862470" w:rsidRPr="003C49E2">
        <w:rPr>
          <w:rFonts w:ascii="Times New Roman" w:hAnsi="Times New Roman" w:cs="Times New Roman"/>
          <w:sz w:val="24"/>
          <w:szCs w:val="24"/>
        </w:rPr>
        <w:t xml:space="preserve">. Dr hab. Agnieszka </w:t>
      </w:r>
      <w:proofErr w:type="spellStart"/>
      <w:r w:rsidR="00862470" w:rsidRPr="003C49E2">
        <w:rPr>
          <w:rFonts w:ascii="Times New Roman" w:hAnsi="Times New Roman" w:cs="Times New Roman"/>
          <w:sz w:val="24"/>
          <w:szCs w:val="24"/>
        </w:rPr>
        <w:t>Małocha</w:t>
      </w:r>
      <w:proofErr w:type="spellEnd"/>
      <w:r w:rsidR="00862470" w:rsidRPr="003C49E2">
        <w:rPr>
          <w:rFonts w:ascii="Times New Roman" w:hAnsi="Times New Roman" w:cs="Times New Roman"/>
          <w:sz w:val="24"/>
          <w:szCs w:val="24"/>
        </w:rPr>
        <w:t>:</w:t>
      </w:r>
    </w:p>
    <w:p w:rsidR="00862470" w:rsidRPr="003C49E2" w:rsidRDefault="00862470" w:rsidP="0086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Nominacje kobiet w </w:t>
      </w:r>
      <w:proofErr w:type="spellStart"/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memach</w:t>
      </w:r>
      <w:proofErr w:type="spellEnd"/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internetowych - perspektywa multimodalna.</w:t>
      </w:r>
    </w:p>
    <w:p w:rsidR="00862470" w:rsidRPr="003C49E2" w:rsidRDefault="00862470" w:rsidP="00862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pl-PL"/>
        </w:rPr>
        <w:t xml:space="preserve">2. </w:t>
      </w:r>
      <w:proofErr w:type="spellStart"/>
      <w:r w:rsidRPr="003C49E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pl-PL"/>
        </w:rPr>
        <w:t>Feminativa</w:t>
      </w:r>
      <w:proofErr w:type="spellEnd"/>
      <w:r w:rsidRPr="003C49E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pl-PL"/>
        </w:rPr>
        <w:t xml:space="preserve"> w twórczości pozytywistek polskich. E. Orzeszkowa, M. Konopnicka, N. Żm</w:t>
      </w:r>
      <w:r w:rsidRPr="003C49E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pl-PL"/>
        </w:rPr>
        <w:t>i</w:t>
      </w:r>
      <w:r w:rsidRPr="003C49E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pl-PL"/>
        </w:rPr>
        <w:t>chowska</w:t>
      </w: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62470" w:rsidRPr="003C49E2" w:rsidRDefault="00862470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DF4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X</w:t>
      </w:r>
      <w:r w:rsidR="003C49E2" w:rsidRPr="003C49E2">
        <w:rPr>
          <w:rFonts w:ascii="Times New Roman" w:hAnsi="Times New Roman" w:cs="Times New Roman"/>
          <w:sz w:val="24"/>
          <w:szCs w:val="24"/>
        </w:rPr>
        <w:t>I</w:t>
      </w:r>
      <w:r w:rsidR="00757AA8" w:rsidRPr="003C49E2">
        <w:rPr>
          <w:rFonts w:ascii="Times New Roman" w:hAnsi="Times New Roman" w:cs="Times New Roman"/>
          <w:sz w:val="24"/>
          <w:szCs w:val="24"/>
        </w:rPr>
        <w:t>. Dr h</w:t>
      </w:r>
      <w:r w:rsidR="00715601" w:rsidRPr="003C49E2">
        <w:rPr>
          <w:rFonts w:ascii="Times New Roman" w:hAnsi="Times New Roman" w:cs="Times New Roman"/>
          <w:sz w:val="24"/>
          <w:szCs w:val="24"/>
        </w:rPr>
        <w:t>ab. Mirosław Olędzki</w:t>
      </w:r>
    </w:p>
    <w:p w:rsidR="00715601" w:rsidRPr="003C49E2" w:rsidRDefault="00757AA8" w:rsidP="0075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1. </w:t>
      </w:r>
      <w:r w:rsidR="00715601" w:rsidRPr="003C49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Poezja</w:t>
      </w:r>
      <w:r w:rsidR="00715601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15601" w:rsidRPr="003C49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Urszuli Kozioł: ból, pustka, utrata</w:t>
      </w:r>
      <w:r w:rsidR="00715601"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57AA8" w:rsidRPr="003C49E2" w:rsidRDefault="00757AA8" w:rsidP="0075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57AA8" w:rsidRDefault="00757AA8" w:rsidP="0075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959B3" w:rsidRPr="003C49E2" w:rsidRDefault="00D959B3" w:rsidP="0075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15601" w:rsidRPr="003C49E2" w:rsidRDefault="007123F8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XI</w:t>
      </w:r>
      <w:r w:rsidR="003C49E2" w:rsidRPr="003C49E2">
        <w:rPr>
          <w:rFonts w:ascii="Times New Roman" w:hAnsi="Times New Roman" w:cs="Times New Roman"/>
          <w:sz w:val="24"/>
          <w:szCs w:val="24"/>
        </w:rPr>
        <w:t>I</w:t>
      </w:r>
      <w:r w:rsidR="00757AA8" w:rsidRPr="003C49E2">
        <w:rPr>
          <w:rFonts w:ascii="Times New Roman" w:hAnsi="Times New Roman" w:cs="Times New Roman"/>
          <w:sz w:val="24"/>
          <w:szCs w:val="24"/>
        </w:rPr>
        <w:t xml:space="preserve">. </w:t>
      </w:r>
      <w:r w:rsidR="00C23F1B" w:rsidRPr="003C49E2">
        <w:rPr>
          <w:rFonts w:ascii="Times New Roman" w:hAnsi="Times New Roman" w:cs="Times New Roman"/>
          <w:sz w:val="24"/>
          <w:szCs w:val="24"/>
        </w:rPr>
        <w:t>Prof. Joanna Orska</w:t>
      </w:r>
      <w:r w:rsidR="00757AA8" w:rsidRPr="003C49E2">
        <w:rPr>
          <w:rFonts w:ascii="Times New Roman" w:hAnsi="Times New Roman" w:cs="Times New Roman"/>
          <w:sz w:val="24"/>
          <w:szCs w:val="24"/>
        </w:rPr>
        <w:t>:</w:t>
      </w:r>
    </w:p>
    <w:p w:rsidR="00C23F1B" w:rsidRPr="003C49E2" w:rsidRDefault="00757AA8" w:rsidP="00757AA8">
      <w:pPr>
        <w:pStyle w:val="xmsonormal"/>
        <w:shd w:val="clear" w:color="auto" w:fill="FFFFFF"/>
        <w:spacing w:before="0" w:beforeAutospacing="0" w:after="160" w:afterAutospacing="0"/>
        <w:jc w:val="both"/>
      </w:pPr>
      <w:r w:rsidRPr="003C49E2">
        <w:rPr>
          <w:bCs/>
        </w:rPr>
        <w:t xml:space="preserve">1.  </w:t>
      </w:r>
      <w:r w:rsidR="00C23F1B" w:rsidRPr="003C49E2">
        <w:rPr>
          <w:bCs/>
        </w:rPr>
        <w:t>Miejsce zbrodni w kontekście kryminologicznym i literaturoznawczym – na podstawie powieści kryminalnych Marka</w:t>
      </w:r>
      <w:r w:rsidRPr="003C49E2">
        <w:rPr>
          <w:bCs/>
        </w:rPr>
        <w:t xml:space="preserve"> Krajewskiego i Katarzyny </w:t>
      </w:r>
      <w:proofErr w:type="spellStart"/>
      <w:r w:rsidRPr="003C49E2">
        <w:rPr>
          <w:bCs/>
        </w:rPr>
        <w:t>Bondy</w:t>
      </w:r>
      <w:proofErr w:type="spellEnd"/>
      <w:r w:rsidRPr="003C49E2">
        <w:rPr>
          <w:bCs/>
        </w:rPr>
        <w:t>.</w:t>
      </w:r>
      <w:r w:rsidR="00C23F1B" w:rsidRPr="003C49E2">
        <w:rPr>
          <w:bCs/>
        </w:rPr>
        <w:t> </w:t>
      </w:r>
    </w:p>
    <w:p w:rsidR="00C23F1B" w:rsidRPr="003C49E2" w:rsidRDefault="00757AA8" w:rsidP="00757AA8">
      <w:pPr>
        <w:pStyle w:val="xmsonormal"/>
        <w:shd w:val="clear" w:color="auto" w:fill="FFFFFF"/>
        <w:spacing w:before="0" w:beforeAutospacing="0" w:after="160" w:afterAutospacing="0"/>
        <w:jc w:val="both"/>
      </w:pPr>
      <w:r w:rsidRPr="003C49E2">
        <w:rPr>
          <w:bCs/>
        </w:rPr>
        <w:t xml:space="preserve">2.  </w:t>
      </w:r>
      <w:r w:rsidR="00C23F1B" w:rsidRPr="003C49E2">
        <w:rPr>
          <w:bCs/>
        </w:rPr>
        <w:t>Miasto i prowincja. Biografia i pamięć w nowej polskiej prozie na wybranych przykła</w:t>
      </w:r>
      <w:r w:rsidRPr="003C49E2">
        <w:rPr>
          <w:bCs/>
        </w:rPr>
        <w:t xml:space="preserve">dach powieści Jakuba </w:t>
      </w:r>
      <w:proofErr w:type="spellStart"/>
      <w:r w:rsidRPr="003C49E2">
        <w:rPr>
          <w:bCs/>
        </w:rPr>
        <w:t>Żulczyka</w:t>
      </w:r>
      <w:proofErr w:type="spellEnd"/>
      <w:r w:rsidRPr="003C49E2">
        <w:rPr>
          <w:bCs/>
        </w:rPr>
        <w:t>.</w:t>
      </w:r>
      <w:r w:rsidR="00C23F1B" w:rsidRPr="003C49E2">
        <w:rPr>
          <w:bCs/>
        </w:rPr>
        <w:t> </w:t>
      </w:r>
    </w:p>
    <w:p w:rsidR="00C23F1B" w:rsidRPr="003C49E2" w:rsidRDefault="00757AA8" w:rsidP="00757AA8">
      <w:pPr>
        <w:pStyle w:val="xmsonormal"/>
        <w:shd w:val="clear" w:color="auto" w:fill="FFFFFF"/>
        <w:spacing w:before="0" w:beforeAutospacing="0" w:after="160" w:afterAutospacing="0"/>
        <w:jc w:val="both"/>
      </w:pPr>
      <w:r w:rsidRPr="003C49E2">
        <w:rPr>
          <w:bCs/>
        </w:rPr>
        <w:t xml:space="preserve">3.  </w:t>
      </w:r>
      <w:r w:rsidR="00C23F1B" w:rsidRPr="003C49E2">
        <w:rPr>
          <w:bCs/>
        </w:rPr>
        <w:t>Postaci kobiece w polskiej literaturze </w:t>
      </w:r>
      <w:r w:rsidR="00C23F1B" w:rsidRPr="003C49E2">
        <w:rPr>
          <w:bCs/>
          <w:i/>
          <w:iCs/>
        </w:rPr>
        <w:t>fantasy </w:t>
      </w:r>
      <w:r w:rsidR="00C23F1B" w:rsidRPr="003C49E2">
        <w:rPr>
          <w:bCs/>
        </w:rPr>
        <w:t>w ujęciu krytyki feministycznej (na podst</w:t>
      </w:r>
      <w:r w:rsidR="00C23F1B" w:rsidRPr="003C49E2">
        <w:rPr>
          <w:bCs/>
        </w:rPr>
        <w:t>a</w:t>
      </w:r>
      <w:r w:rsidRPr="003C49E2">
        <w:rPr>
          <w:bCs/>
        </w:rPr>
        <w:t>wie powieści wybranych autorek)</w:t>
      </w:r>
      <w:r w:rsidR="00C23F1B" w:rsidRPr="003C49E2">
        <w:rPr>
          <w:bCs/>
        </w:rPr>
        <w:t>. </w:t>
      </w:r>
    </w:p>
    <w:p w:rsidR="00C23F1B" w:rsidRPr="003C49E2" w:rsidRDefault="00757AA8" w:rsidP="00757AA8">
      <w:pPr>
        <w:pStyle w:val="xmsonormal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C49E2">
        <w:rPr>
          <w:bCs/>
        </w:rPr>
        <w:lastRenderedPageBreak/>
        <w:t xml:space="preserve">4.  </w:t>
      </w:r>
      <w:r w:rsidR="00C23F1B" w:rsidRPr="003C49E2">
        <w:rPr>
          <w:bCs/>
        </w:rPr>
        <w:t>Lalka w ujęciu krytyki feministycznej. Na podstawie twórczości Izabeli Filipiak, Olgi T</w:t>
      </w:r>
      <w:r w:rsidR="00C23F1B" w:rsidRPr="003C49E2">
        <w:rPr>
          <w:bCs/>
        </w:rPr>
        <w:t>o</w:t>
      </w:r>
      <w:r w:rsidRPr="003C49E2">
        <w:rPr>
          <w:bCs/>
        </w:rPr>
        <w:t>karczuk i Justyny Bargielskiej</w:t>
      </w:r>
      <w:r w:rsidR="00C23F1B" w:rsidRPr="003C49E2">
        <w:rPr>
          <w:bCs/>
        </w:rPr>
        <w:t>. </w:t>
      </w:r>
    </w:p>
    <w:p w:rsidR="00781654" w:rsidRPr="003C49E2" w:rsidRDefault="00781654" w:rsidP="00757AA8">
      <w:pPr>
        <w:pStyle w:val="xmsonormal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781654" w:rsidRPr="003C49E2" w:rsidRDefault="00781654" w:rsidP="00757AA8">
      <w:pPr>
        <w:pStyle w:val="xmsonormal"/>
        <w:shd w:val="clear" w:color="auto" w:fill="FFFFFF"/>
        <w:spacing w:before="0" w:beforeAutospacing="0" w:after="0" w:afterAutospacing="0"/>
        <w:jc w:val="both"/>
      </w:pPr>
      <w:r w:rsidRPr="003C49E2">
        <w:rPr>
          <w:bCs/>
        </w:rPr>
        <w:t xml:space="preserve">5. Rekonstrukcje i alternatywy historyczne jako formy </w:t>
      </w:r>
      <w:proofErr w:type="spellStart"/>
      <w:r w:rsidRPr="003C49E2">
        <w:rPr>
          <w:bCs/>
        </w:rPr>
        <w:t>postpamięci</w:t>
      </w:r>
      <w:proofErr w:type="spellEnd"/>
      <w:r w:rsidRPr="003C49E2">
        <w:rPr>
          <w:bCs/>
        </w:rPr>
        <w:t xml:space="preserve"> w polskiej popkulturze po 1989 roku.</w:t>
      </w:r>
    </w:p>
    <w:p w:rsidR="00C23F1B" w:rsidRDefault="00C23F1B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9E2" w:rsidRPr="003C49E2" w:rsidRDefault="003C49E2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AF2" w:rsidRPr="003C49E2" w:rsidRDefault="00D16AF2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X</w:t>
      </w:r>
      <w:r w:rsidR="007123F8" w:rsidRPr="003C49E2">
        <w:rPr>
          <w:rFonts w:ascii="Times New Roman" w:hAnsi="Times New Roman" w:cs="Times New Roman"/>
          <w:sz w:val="24"/>
          <w:szCs w:val="24"/>
        </w:rPr>
        <w:t>I</w:t>
      </w:r>
      <w:r w:rsidR="003C49E2" w:rsidRPr="003C49E2">
        <w:rPr>
          <w:rFonts w:ascii="Times New Roman" w:hAnsi="Times New Roman" w:cs="Times New Roman"/>
          <w:sz w:val="24"/>
          <w:szCs w:val="24"/>
        </w:rPr>
        <w:t>I</w:t>
      </w:r>
      <w:r w:rsidR="007123F8" w:rsidRPr="003C49E2">
        <w:rPr>
          <w:rFonts w:ascii="Times New Roman" w:hAnsi="Times New Roman" w:cs="Times New Roman"/>
          <w:sz w:val="24"/>
          <w:szCs w:val="24"/>
        </w:rPr>
        <w:t>I</w:t>
      </w:r>
      <w:r w:rsidRPr="003C49E2">
        <w:rPr>
          <w:rFonts w:ascii="Times New Roman" w:hAnsi="Times New Roman" w:cs="Times New Roman"/>
          <w:sz w:val="24"/>
          <w:szCs w:val="24"/>
        </w:rPr>
        <w:t xml:space="preserve">. Dr hab. Krzysztof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Polechoński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D16AF2" w:rsidRPr="003C49E2" w:rsidRDefault="00D16AF2" w:rsidP="00757A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E2">
        <w:rPr>
          <w:rFonts w:ascii="Times New Roman" w:hAnsi="Times New Roman" w:cs="Times New Roman"/>
          <w:bCs/>
          <w:sz w:val="24"/>
          <w:szCs w:val="24"/>
        </w:rPr>
        <w:t>1. Twórczość powieściowa Anny Zahorskiej.</w:t>
      </w:r>
    </w:p>
    <w:p w:rsidR="00B014E3" w:rsidRPr="003C49E2" w:rsidRDefault="00B014E3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4E3" w:rsidRPr="003C49E2" w:rsidRDefault="003C49E2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XIV</w:t>
      </w:r>
      <w:r w:rsidR="00B014E3" w:rsidRPr="003C49E2">
        <w:rPr>
          <w:rFonts w:ascii="Times New Roman" w:hAnsi="Times New Roman" w:cs="Times New Roman"/>
          <w:sz w:val="24"/>
          <w:szCs w:val="24"/>
        </w:rPr>
        <w:t>. Dr hab. Luiza Rzymowska:</w:t>
      </w:r>
    </w:p>
    <w:p w:rsidR="00B014E3" w:rsidRPr="003C49E2" w:rsidRDefault="00B014E3" w:rsidP="00B014E3">
      <w:pPr>
        <w:pStyle w:val="NormalnyWeb"/>
      </w:pPr>
      <w:r w:rsidRPr="003C49E2">
        <w:t>1. Pojęcie uchodźcy - językowy obraz świata oraz definiowanie we współczesnej polszczy</w:t>
      </w:r>
      <w:r w:rsidRPr="003C49E2">
        <w:t>ź</w:t>
      </w:r>
      <w:r w:rsidRPr="003C49E2">
        <w:t xml:space="preserve">nie. </w:t>
      </w:r>
    </w:p>
    <w:p w:rsidR="00B014E3" w:rsidRPr="003C49E2" w:rsidRDefault="00B014E3" w:rsidP="00B014E3">
      <w:pPr>
        <w:pStyle w:val="NormalnyWeb"/>
      </w:pPr>
      <w:r w:rsidRPr="003C49E2">
        <w:t xml:space="preserve">2. Środki emocjonalnego wyrazu w medialnych przekazach sportowych. </w:t>
      </w:r>
    </w:p>
    <w:p w:rsidR="00B014E3" w:rsidRPr="003C49E2" w:rsidRDefault="00B014E3" w:rsidP="00B014E3">
      <w:pPr>
        <w:pStyle w:val="NormalnyWeb"/>
      </w:pPr>
      <w:r w:rsidRPr="003C49E2">
        <w:t xml:space="preserve">3. Wybrane style kreowania przestrzeni w twórczości grupy Muszyna. Przestrzeń ogarniająca i przestrzeń ogarniana. </w:t>
      </w:r>
    </w:p>
    <w:p w:rsidR="00B014E3" w:rsidRPr="003C49E2" w:rsidRDefault="00B014E3" w:rsidP="00B014E3">
      <w:pPr>
        <w:pStyle w:val="NormalnyWeb"/>
      </w:pPr>
      <w:r w:rsidRPr="003C49E2">
        <w:t>4. Elementy stylu współczesnych rymowanek dla dzieci na przykładzie poezji Agnieszki Fr</w:t>
      </w:r>
      <w:r w:rsidRPr="003C49E2">
        <w:t>ą</w:t>
      </w:r>
      <w:r w:rsidRPr="003C49E2">
        <w:t xml:space="preserve">czek. </w:t>
      </w:r>
    </w:p>
    <w:p w:rsidR="00B014E3" w:rsidRPr="003C49E2" w:rsidRDefault="00B014E3" w:rsidP="00B014E3">
      <w:pPr>
        <w:pStyle w:val="NormalnyWeb"/>
      </w:pPr>
      <w:r w:rsidRPr="003C49E2">
        <w:t xml:space="preserve">5. Rola frazeologii w rodzaju retorycznym oceniającym. Na przykładzie polskich przemówień noblowskich </w:t>
      </w:r>
    </w:p>
    <w:p w:rsidR="00B014E3" w:rsidRPr="003C49E2" w:rsidRDefault="00B014E3" w:rsidP="00B014E3">
      <w:pPr>
        <w:pStyle w:val="NormalnyWeb"/>
      </w:pPr>
      <w:r w:rsidRPr="003C49E2">
        <w:t xml:space="preserve">6. Obraz wojny w przemówieniach dyplomatek po inwazji Rosji na Ukrainę w 2022 roku. </w:t>
      </w:r>
    </w:p>
    <w:p w:rsidR="00B014E3" w:rsidRPr="003C49E2" w:rsidRDefault="00B014E3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9E2" w:rsidRPr="003C49E2" w:rsidRDefault="003C49E2" w:rsidP="00757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XV. Dr hab. Monika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zaśko-Zielińska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1. Strategie radzenia sobie z negatywnymi komentarzami na przykładzie reakcji twórców w serwisie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2. Komentarze na portalu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społecznościowym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 xml:space="preserve"> w świetle analizy konwersacyjnej.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3. Narracje osób dorosłych z ADHD na przykładzie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facebookowej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 xml:space="preserve"> grupy wsparcia.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4. Najnowsze potoczne nazwy śmiechu na przykładzie rodziny wyrazów związanych z rz</w:t>
      </w:r>
      <w:r w:rsidRPr="003C49E2">
        <w:rPr>
          <w:rFonts w:ascii="Times New Roman" w:hAnsi="Times New Roman" w:cs="Times New Roman"/>
          <w:sz w:val="24"/>
          <w:szCs w:val="24"/>
        </w:rPr>
        <w:t>e</w:t>
      </w:r>
      <w:r w:rsidRPr="003C49E2">
        <w:rPr>
          <w:rFonts w:ascii="Times New Roman" w:hAnsi="Times New Roman" w:cs="Times New Roman"/>
          <w:sz w:val="24"/>
          <w:szCs w:val="24"/>
        </w:rPr>
        <w:t xml:space="preserve">czownikiem </w:t>
      </w:r>
      <w:r w:rsidRPr="003C49E2">
        <w:rPr>
          <w:rFonts w:ascii="Times New Roman" w:hAnsi="Times New Roman" w:cs="Times New Roman"/>
          <w:i/>
          <w:sz w:val="24"/>
          <w:szCs w:val="24"/>
        </w:rPr>
        <w:t>beka</w:t>
      </w:r>
      <w:r w:rsidRPr="003C49E2">
        <w:rPr>
          <w:rFonts w:ascii="Times New Roman" w:hAnsi="Times New Roman" w:cs="Times New Roman"/>
          <w:sz w:val="24"/>
          <w:szCs w:val="24"/>
        </w:rPr>
        <w:t>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5. Świadomość językowa w zakresie przełączania kodów na podstawie wypowiedzi mies</w:t>
      </w:r>
      <w:r w:rsidRPr="003C49E2">
        <w:rPr>
          <w:rFonts w:ascii="Times New Roman" w:hAnsi="Times New Roman" w:cs="Times New Roman"/>
          <w:sz w:val="24"/>
          <w:szCs w:val="24"/>
        </w:rPr>
        <w:t>z</w:t>
      </w:r>
      <w:r w:rsidRPr="003C49E2">
        <w:rPr>
          <w:rFonts w:ascii="Times New Roman" w:hAnsi="Times New Roman" w:cs="Times New Roman"/>
          <w:sz w:val="24"/>
          <w:szCs w:val="24"/>
        </w:rPr>
        <w:t>kańców południowej części powiatu kaliskiego.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lastRenderedPageBreak/>
        <w:t xml:space="preserve">6.  Funkcje wulgaryzmów w subkulturze </w:t>
      </w:r>
      <w:proofErr w:type="spellStart"/>
      <w:r w:rsidRPr="003C49E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hip-hop-u</w:t>
      </w:r>
      <w:proofErr w:type="spellEnd"/>
      <w:r w:rsidRPr="003C49E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na podstawie piosenek gatunku rap osta</w:t>
      </w:r>
      <w:r w:rsidRPr="003C49E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</w:t>
      </w:r>
      <w:r w:rsidRPr="003C49E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niej dekady.</w:t>
      </w:r>
    </w:p>
    <w:p w:rsidR="003C49E2" w:rsidRPr="003C49E2" w:rsidRDefault="003C49E2" w:rsidP="003C49E2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Blog</w:t>
      </w:r>
      <w:proofErr w:type="spellEnd"/>
      <w:r w:rsidRPr="003C49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podróżniczy - ewolucja gatunku na wybranych przykładach</w:t>
      </w:r>
      <w:r w:rsidRPr="003C49E2">
        <w:rPr>
          <w:rFonts w:ascii="Times New Roman" w:hAnsi="Times New Roman" w:cs="Times New Roman"/>
          <w:sz w:val="24"/>
          <w:szCs w:val="24"/>
        </w:rPr>
        <w:t>.</w:t>
      </w:r>
    </w:p>
    <w:p w:rsidR="003C49E2" w:rsidRPr="003C49E2" w:rsidRDefault="003C49E2" w:rsidP="003C49E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8. Hipertekst jako sieć powiązań semantycznych - na przykładzie wybranych witryn WWW</w:t>
      </w:r>
      <w:r w:rsidRPr="003C49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C49E2" w:rsidRPr="003C49E2" w:rsidRDefault="003C49E2" w:rsidP="003C49E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9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9. Charakterystyka polszczyzny mówionej dawnych </w:t>
      </w:r>
      <w:proofErr w:type="spellStart"/>
      <w:r w:rsidRPr="003C49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rusińskich</w:t>
      </w:r>
      <w:proofErr w:type="spellEnd"/>
      <w:r w:rsidRPr="003C49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wsi w okolicy Krosna.</w:t>
      </w:r>
    </w:p>
    <w:p w:rsidR="003C49E2" w:rsidRPr="003C49E2" w:rsidRDefault="003C49E2" w:rsidP="00757A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49E2" w:rsidRPr="003C49E2" w:rsidSect="00D6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853"/>
    <w:multiLevelType w:val="hybridMultilevel"/>
    <w:tmpl w:val="8D1AC04E"/>
    <w:lvl w:ilvl="0" w:tplc="F1DE6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55984"/>
    <w:multiLevelType w:val="hybridMultilevel"/>
    <w:tmpl w:val="F4CCF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1DF9"/>
    <w:multiLevelType w:val="multilevel"/>
    <w:tmpl w:val="44828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D4AE8"/>
    <w:multiLevelType w:val="hybridMultilevel"/>
    <w:tmpl w:val="967A2F2A"/>
    <w:lvl w:ilvl="0" w:tplc="629ED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E52AE"/>
    <w:multiLevelType w:val="hybridMultilevel"/>
    <w:tmpl w:val="E61A0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D0577"/>
    <w:multiLevelType w:val="multilevel"/>
    <w:tmpl w:val="9CC2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368F3"/>
    <w:multiLevelType w:val="hybridMultilevel"/>
    <w:tmpl w:val="BD00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F0616"/>
    <w:multiLevelType w:val="hybridMultilevel"/>
    <w:tmpl w:val="8306155C"/>
    <w:lvl w:ilvl="0" w:tplc="C7708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02C44"/>
    <w:multiLevelType w:val="multilevel"/>
    <w:tmpl w:val="F13C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74E52"/>
    <w:multiLevelType w:val="hybridMultilevel"/>
    <w:tmpl w:val="44F4C4C4"/>
    <w:lvl w:ilvl="0" w:tplc="928EE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D00F41"/>
    <w:rsid w:val="000635BB"/>
    <w:rsid w:val="000B16C6"/>
    <w:rsid w:val="000C023D"/>
    <w:rsid w:val="001118EC"/>
    <w:rsid w:val="00182055"/>
    <w:rsid w:val="0019182C"/>
    <w:rsid w:val="001A2264"/>
    <w:rsid w:val="00330343"/>
    <w:rsid w:val="00387D17"/>
    <w:rsid w:val="003C49E2"/>
    <w:rsid w:val="005C221A"/>
    <w:rsid w:val="005D4DCD"/>
    <w:rsid w:val="00611755"/>
    <w:rsid w:val="00690D06"/>
    <w:rsid w:val="006C266E"/>
    <w:rsid w:val="007123F8"/>
    <w:rsid w:val="00715601"/>
    <w:rsid w:val="00757AA8"/>
    <w:rsid w:val="00781654"/>
    <w:rsid w:val="00800AB1"/>
    <w:rsid w:val="00835797"/>
    <w:rsid w:val="00862470"/>
    <w:rsid w:val="00890AED"/>
    <w:rsid w:val="008A06E3"/>
    <w:rsid w:val="00A35E36"/>
    <w:rsid w:val="00AB1EE3"/>
    <w:rsid w:val="00B014E3"/>
    <w:rsid w:val="00BB1D38"/>
    <w:rsid w:val="00C01966"/>
    <w:rsid w:val="00C23F1B"/>
    <w:rsid w:val="00CF1DF4"/>
    <w:rsid w:val="00D00F41"/>
    <w:rsid w:val="00D038AD"/>
    <w:rsid w:val="00D15E6B"/>
    <w:rsid w:val="00D16AF2"/>
    <w:rsid w:val="00D4264C"/>
    <w:rsid w:val="00D608F7"/>
    <w:rsid w:val="00D959B3"/>
    <w:rsid w:val="00E54EEC"/>
    <w:rsid w:val="00E676C1"/>
    <w:rsid w:val="00FF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AB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966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6C266E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semiHidden/>
    <w:unhideWhenUsed/>
    <w:rsid w:val="00B0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2022-05-12T08:24:00Z</dcterms:created>
  <dcterms:modified xsi:type="dcterms:W3CDTF">2022-06-10T18:36:00Z</dcterms:modified>
</cp:coreProperties>
</file>