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427" w:rsidRPr="005B622D" w:rsidRDefault="00700346" w:rsidP="00F05427">
      <w:pPr>
        <w:spacing w:after="0"/>
        <w:ind w:firstLine="13750"/>
        <w:rPr>
          <w:bCs/>
          <w:sz w:val="16"/>
          <w:szCs w:val="16"/>
        </w:rPr>
      </w:pPr>
      <w:r>
        <w:rPr>
          <w:bCs/>
          <w:sz w:val="16"/>
          <w:szCs w:val="16"/>
        </w:rPr>
        <w:t>Załącznik nr 54</w:t>
      </w:r>
      <w:bookmarkStart w:id="0" w:name="_GoBack"/>
      <w:bookmarkEnd w:id="0"/>
    </w:p>
    <w:p w:rsidR="00F05427" w:rsidRDefault="00F05427" w:rsidP="00427EDE">
      <w:pPr>
        <w:spacing w:after="0"/>
        <w:jc w:val="both"/>
        <w:rPr>
          <w:b w:val="0"/>
        </w:rPr>
      </w:pPr>
    </w:p>
    <w:p w:rsidR="00427EDE" w:rsidRPr="00931596" w:rsidRDefault="00427EDE" w:rsidP="00427EDE">
      <w:pPr>
        <w:spacing w:after="0"/>
        <w:jc w:val="both"/>
        <w:rPr>
          <w:b w:val="0"/>
        </w:rPr>
      </w:pPr>
      <w:r w:rsidRPr="00931596">
        <w:rPr>
          <w:b w:val="0"/>
        </w:rPr>
        <w:t>Nazwa kierunku studiów: Filologia polska</w:t>
      </w:r>
    </w:p>
    <w:p w:rsidR="00427EDE" w:rsidRPr="00931596" w:rsidRDefault="00427EDE" w:rsidP="00427EDE">
      <w:pPr>
        <w:spacing w:after="0"/>
        <w:jc w:val="both"/>
        <w:rPr>
          <w:b w:val="0"/>
        </w:rPr>
      </w:pPr>
      <w:r w:rsidRPr="00931596">
        <w:rPr>
          <w:b w:val="0"/>
        </w:rPr>
        <w:t>Poziom studiów: studia pierwszego stopnia</w:t>
      </w:r>
    </w:p>
    <w:p w:rsidR="00427EDE" w:rsidRPr="00931596" w:rsidRDefault="00427EDE" w:rsidP="00427EDE">
      <w:pPr>
        <w:spacing w:after="0"/>
        <w:jc w:val="both"/>
        <w:rPr>
          <w:b w:val="0"/>
        </w:rPr>
      </w:pPr>
      <w:r w:rsidRPr="00931596">
        <w:rPr>
          <w:b w:val="0"/>
        </w:rPr>
        <w:t>Poziom kwalifikacji: 6</w:t>
      </w:r>
    </w:p>
    <w:p w:rsidR="00427EDE" w:rsidRDefault="00427EDE" w:rsidP="00427EDE">
      <w:pPr>
        <w:spacing w:after="0"/>
        <w:jc w:val="both"/>
        <w:rPr>
          <w:b w:val="0"/>
        </w:rPr>
      </w:pPr>
      <w:r w:rsidRPr="00931596">
        <w:rPr>
          <w:b w:val="0"/>
        </w:rPr>
        <w:t>Profil kształcenia: ogólnoakademicki</w:t>
      </w:r>
    </w:p>
    <w:p w:rsidR="00427EDE" w:rsidRPr="00931596" w:rsidRDefault="00427EDE" w:rsidP="00427EDE">
      <w:pPr>
        <w:spacing w:after="0"/>
        <w:jc w:val="both"/>
        <w:rPr>
          <w:b w:val="0"/>
        </w:rPr>
      </w:pPr>
    </w:p>
    <w:p w:rsidR="00427EDE" w:rsidRPr="00CE3A74" w:rsidRDefault="00427EDE" w:rsidP="00427EDE">
      <w:pPr>
        <w:jc w:val="both"/>
        <w:rPr>
          <w:b w:val="0"/>
        </w:rPr>
      </w:pPr>
      <w:r w:rsidRPr="00931596">
        <w:rPr>
          <w:b w:val="0"/>
        </w:rPr>
        <w:t>Numer załącznika do uchwały Nr 133/2019 Senatu Uniwersytetu Wrocławskiego z dnia 25 września 2019 r. w sprawie programów studiów dla kierunków prowadzonych w Uniwersytecie Wrocławskim  - 56</w:t>
      </w:r>
    </w:p>
    <w:p w:rsidR="00427EDE" w:rsidRPr="00931596" w:rsidRDefault="00427EDE" w:rsidP="00427EDE">
      <w:pPr>
        <w:suppressAutoHyphens/>
        <w:spacing w:after="0"/>
        <w:jc w:val="both"/>
      </w:pPr>
    </w:p>
    <w:tbl>
      <w:tblPr>
        <w:tblStyle w:val="Tabela-Siatka"/>
        <w:tblW w:w="15451" w:type="dxa"/>
        <w:tblInd w:w="-5" w:type="dxa"/>
        <w:tblLook w:val="04A0"/>
      </w:tblPr>
      <w:tblGrid>
        <w:gridCol w:w="925"/>
        <w:gridCol w:w="3796"/>
        <w:gridCol w:w="10730"/>
      </w:tblGrid>
      <w:tr w:rsidR="00427EDE" w:rsidRPr="00427EDE" w:rsidTr="000757D0">
        <w:trPr>
          <w:trHeight w:val="459"/>
        </w:trPr>
        <w:tc>
          <w:tcPr>
            <w:tcW w:w="925" w:type="dxa"/>
            <w:tcBorders>
              <w:top w:val="single" w:sz="4" w:space="0" w:color="auto"/>
              <w:left w:val="single" w:sz="4" w:space="0" w:color="auto"/>
              <w:bottom w:val="single" w:sz="4" w:space="0" w:color="auto"/>
              <w:right w:val="single" w:sz="4" w:space="0" w:color="auto"/>
            </w:tcBorders>
            <w:vAlign w:val="center"/>
            <w:hideMark/>
          </w:tcPr>
          <w:p w:rsidR="00427EDE" w:rsidRPr="00427EDE" w:rsidRDefault="00427EDE" w:rsidP="00427EDE">
            <w:pPr>
              <w:suppressAutoHyphens/>
              <w:spacing w:after="0"/>
              <w:jc w:val="center"/>
            </w:pPr>
            <w:r w:rsidRPr="00427EDE">
              <w:t>l.p.</w:t>
            </w:r>
          </w:p>
        </w:tc>
        <w:tc>
          <w:tcPr>
            <w:tcW w:w="3796" w:type="dxa"/>
            <w:tcBorders>
              <w:top w:val="single" w:sz="4" w:space="0" w:color="auto"/>
              <w:left w:val="single" w:sz="4" w:space="0" w:color="auto"/>
              <w:bottom w:val="single" w:sz="4" w:space="0" w:color="auto"/>
              <w:right w:val="single" w:sz="4" w:space="0" w:color="auto"/>
            </w:tcBorders>
            <w:vAlign w:val="center"/>
            <w:hideMark/>
          </w:tcPr>
          <w:p w:rsidR="00427EDE" w:rsidRPr="00427EDE" w:rsidRDefault="00427EDE" w:rsidP="00427EDE">
            <w:pPr>
              <w:suppressAutoHyphens/>
              <w:spacing w:after="0"/>
              <w:jc w:val="center"/>
            </w:pPr>
            <w:r w:rsidRPr="00427EDE">
              <w:t>Nazwa przedmiotu</w:t>
            </w:r>
          </w:p>
        </w:tc>
        <w:tc>
          <w:tcPr>
            <w:tcW w:w="10730" w:type="dxa"/>
            <w:tcBorders>
              <w:top w:val="single" w:sz="4" w:space="0" w:color="auto"/>
              <w:left w:val="single" w:sz="4" w:space="0" w:color="auto"/>
              <w:bottom w:val="single" w:sz="4" w:space="0" w:color="auto"/>
              <w:right w:val="single" w:sz="4" w:space="0" w:color="auto"/>
            </w:tcBorders>
            <w:vAlign w:val="center"/>
            <w:hideMark/>
          </w:tcPr>
          <w:p w:rsidR="00427EDE" w:rsidRPr="00427EDE" w:rsidRDefault="00427EDE" w:rsidP="00427EDE">
            <w:pPr>
              <w:suppressAutoHyphens/>
              <w:spacing w:after="0"/>
              <w:ind w:right="0"/>
              <w:jc w:val="center"/>
            </w:pPr>
            <w:r w:rsidRPr="00427EDE">
              <w:t>Treści programowe</w:t>
            </w:r>
          </w:p>
        </w:tc>
      </w:tr>
      <w:tr w:rsidR="00427EDE"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427EDE" w:rsidRPr="00427EDE" w:rsidRDefault="00427EDE" w:rsidP="00427EDE">
            <w:pPr>
              <w:suppressAutoHyphens/>
              <w:spacing w:after="0"/>
              <w:jc w:val="center"/>
            </w:pPr>
            <w:r w:rsidRPr="00427EDE">
              <w:t>1.</w:t>
            </w:r>
          </w:p>
        </w:tc>
        <w:tc>
          <w:tcPr>
            <w:tcW w:w="3796" w:type="dxa"/>
            <w:tcBorders>
              <w:top w:val="single" w:sz="4" w:space="0" w:color="auto"/>
              <w:left w:val="single" w:sz="4" w:space="0" w:color="auto"/>
              <w:bottom w:val="single" w:sz="4" w:space="0" w:color="auto"/>
              <w:right w:val="single" w:sz="4" w:space="0" w:color="auto"/>
            </w:tcBorders>
            <w:vAlign w:val="center"/>
            <w:hideMark/>
          </w:tcPr>
          <w:p w:rsidR="00427EDE" w:rsidRPr="00427EDE" w:rsidRDefault="00427EDE" w:rsidP="00427EDE">
            <w:pPr>
              <w:suppressAutoHyphens/>
              <w:spacing w:after="0"/>
            </w:pPr>
            <w:r w:rsidRPr="00427EDE">
              <w:rPr>
                <w:bCs/>
              </w:rPr>
              <w:t>Wprowadzenie do literaturo-znawstwa</w:t>
            </w:r>
          </w:p>
        </w:tc>
        <w:tc>
          <w:tcPr>
            <w:tcW w:w="10730" w:type="dxa"/>
            <w:tcBorders>
              <w:top w:val="single" w:sz="4" w:space="0" w:color="auto"/>
              <w:left w:val="single" w:sz="4" w:space="0" w:color="auto"/>
              <w:bottom w:val="single" w:sz="4" w:space="0" w:color="auto"/>
              <w:right w:val="single" w:sz="4" w:space="0" w:color="auto"/>
            </w:tcBorders>
            <w:vAlign w:val="center"/>
          </w:tcPr>
          <w:p w:rsidR="00427EDE" w:rsidRPr="009750CA" w:rsidRDefault="00427EDE" w:rsidP="00427EDE">
            <w:pPr>
              <w:suppressAutoHyphens/>
              <w:spacing w:after="0"/>
              <w:ind w:right="0"/>
              <w:jc w:val="both"/>
              <w:rPr>
                <w:b w:val="0"/>
              </w:rPr>
            </w:pPr>
            <w:r w:rsidRPr="009750CA">
              <w:rPr>
                <w:b w:val="0"/>
              </w:rPr>
              <w:t>Humanistyczny wymiar średniowiecznego uniwersytetu. Problemy związane z pojęciem „fikcja literacka”. Źródła skażeń tekstu (np. glosy i abrewiacje). Ustalanie tekstu maksymalnie poprawnego pod względem filologicznym. Typy edycji tekstów (np. wydania krytyczne i wydania popularne). Perypatetyckie etapy kształtowania oracji.</w:t>
            </w:r>
          </w:p>
        </w:tc>
      </w:tr>
      <w:tr w:rsidR="00427EDE"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427EDE" w:rsidRPr="00427EDE" w:rsidRDefault="00427EDE" w:rsidP="00427EDE">
            <w:pPr>
              <w:suppressAutoHyphens/>
              <w:spacing w:after="0"/>
              <w:jc w:val="center"/>
            </w:pPr>
            <w:r w:rsidRPr="00427EDE">
              <w:t>2.</w:t>
            </w:r>
          </w:p>
        </w:tc>
        <w:tc>
          <w:tcPr>
            <w:tcW w:w="3796" w:type="dxa"/>
            <w:tcBorders>
              <w:top w:val="single" w:sz="4" w:space="0" w:color="auto"/>
              <w:left w:val="single" w:sz="4" w:space="0" w:color="auto"/>
              <w:bottom w:val="single" w:sz="4" w:space="0" w:color="auto"/>
              <w:right w:val="single" w:sz="4" w:space="0" w:color="auto"/>
            </w:tcBorders>
            <w:vAlign w:val="center"/>
            <w:hideMark/>
          </w:tcPr>
          <w:p w:rsidR="00427EDE" w:rsidRPr="00427EDE" w:rsidRDefault="00427EDE" w:rsidP="00427EDE">
            <w:pPr>
              <w:suppressAutoHyphens/>
              <w:spacing w:after="0"/>
            </w:pPr>
            <w:r w:rsidRPr="00427EDE">
              <w:rPr>
                <w:bCs/>
              </w:rPr>
              <w:t>Wprowadzenie do języko-znawstwa współczesnego</w:t>
            </w:r>
          </w:p>
        </w:tc>
        <w:tc>
          <w:tcPr>
            <w:tcW w:w="10730" w:type="dxa"/>
            <w:tcBorders>
              <w:top w:val="single" w:sz="4" w:space="0" w:color="auto"/>
              <w:left w:val="single" w:sz="4" w:space="0" w:color="auto"/>
              <w:bottom w:val="single" w:sz="4" w:space="0" w:color="auto"/>
              <w:right w:val="single" w:sz="4" w:space="0" w:color="auto"/>
            </w:tcBorders>
            <w:vAlign w:val="center"/>
          </w:tcPr>
          <w:p w:rsidR="00427EDE" w:rsidRPr="009750CA" w:rsidRDefault="00427EDE" w:rsidP="00427EDE">
            <w:pPr>
              <w:widowControl w:val="0"/>
              <w:autoSpaceDE w:val="0"/>
              <w:autoSpaceDN w:val="0"/>
              <w:adjustRightInd w:val="0"/>
              <w:spacing w:after="0"/>
              <w:ind w:right="0"/>
              <w:jc w:val="both"/>
              <w:rPr>
                <w:rFonts w:cs="Arial Narrow"/>
                <w:b w:val="0"/>
                <w:position w:val="-1"/>
              </w:rPr>
            </w:pPr>
            <w:r w:rsidRPr="009750CA">
              <w:rPr>
                <w:rFonts w:cs="Arial Narrow"/>
                <w:b w:val="0"/>
                <w:position w:val="-1"/>
              </w:rPr>
              <w:t xml:space="preserve">Język jak system. Opozycja langue – parole. Teorie znaku. Klasyfikacje znaków (Charlesa Peirce’a, Tadeusza Milewskiego, Renaty Grzegorczykowej). Modele komunikacji językowej (Karla Bühlera, Romana Jakobsona, Stuarta Halla). Funkcje językowe.  Poszukiwanie istoty języka.  Podstawy teorii tekstu. Podstawy pragmatyki językoznawczej.  Etykieta językowa. </w:t>
            </w:r>
          </w:p>
        </w:tc>
      </w:tr>
      <w:tr w:rsidR="00427EDE"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427EDE" w:rsidRPr="00427EDE" w:rsidRDefault="00427EDE" w:rsidP="00427EDE">
            <w:pPr>
              <w:suppressAutoHyphens/>
              <w:spacing w:after="0"/>
              <w:jc w:val="center"/>
            </w:pPr>
            <w:r w:rsidRPr="00427EDE">
              <w:t>3.</w:t>
            </w:r>
          </w:p>
        </w:tc>
        <w:tc>
          <w:tcPr>
            <w:tcW w:w="3796" w:type="dxa"/>
            <w:tcBorders>
              <w:top w:val="single" w:sz="4" w:space="0" w:color="auto"/>
              <w:left w:val="single" w:sz="4" w:space="0" w:color="auto"/>
              <w:bottom w:val="single" w:sz="4" w:space="0" w:color="auto"/>
              <w:right w:val="single" w:sz="4" w:space="0" w:color="auto"/>
            </w:tcBorders>
            <w:vAlign w:val="center"/>
            <w:hideMark/>
          </w:tcPr>
          <w:p w:rsidR="00427EDE" w:rsidRPr="00427EDE" w:rsidRDefault="00427EDE" w:rsidP="00427EDE">
            <w:pPr>
              <w:suppressAutoHyphens/>
              <w:spacing w:after="0"/>
            </w:pPr>
            <w:r w:rsidRPr="00427EDE">
              <w:rPr>
                <w:bCs/>
              </w:rPr>
              <w:t>Warsztat pracy filologa</w:t>
            </w:r>
          </w:p>
        </w:tc>
        <w:tc>
          <w:tcPr>
            <w:tcW w:w="10730" w:type="dxa"/>
            <w:tcBorders>
              <w:top w:val="single" w:sz="4" w:space="0" w:color="auto"/>
              <w:left w:val="single" w:sz="4" w:space="0" w:color="auto"/>
              <w:bottom w:val="single" w:sz="4" w:space="0" w:color="auto"/>
              <w:right w:val="single" w:sz="4" w:space="0" w:color="auto"/>
            </w:tcBorders>
            <w:vAlign w:val="center"/>
          </w:tcPr>
          <w:p w:rsidR="00427EDE" w:rsidRPr="00427EDE" w:rsidRDefault="00427EDE" w:rsidP="00427EDE">
            <w:pPr>
              <w:pStyle w:val="Akapitzlist"/>
              <w:spacing w:after="0" w:line="240" w:lineRule="auto"/>
              <w:ind w:left="0"/>
              <w:jc w:val="both"/>
              <w:rPr>
                <w:rFonts w:ascii="Verdana" w:hAnsi="Verdana"/>
                <w:bCs/>
                <w:sz w:val="20"/>
                <w:szCs w:val="20"/>
              </w:rPr>
            </w:pPr>
            <w:r w:rsidRPr="00427EDE">
              <w:rPr>
                <w:rFonts w:ascii="Verdana" w:hAnsi="Verdana"/>
                <w:bCs/>
                <w:sz w:val="20"/>
                <w:szCs w:val="20"/>
              </w:rPr>
              <w:t xml:space="preserve">Pojęcie i podział bibliografii, systemy bibliograficzne, opis pełny, opis skrócony; bibliografie ogólne i specjalistyczne; skróty bibliograficzne, rozwiązywanie zadań bibliograficznych. Przypisy, indeksy i spisy treści; bibliografia załącznikowa. Zagadnienie tekstu głównego i tekstu pobocznego. </w:t>
            </w:r>
            <w:r w:rsidRPr="00427EDE">
              <w:rPr>
                <w:rFonts w:ascii="Verdana" w:hAnsi="Verdana"/>
                <w:sz w:val="20"/>
                <w:szCs w:val="20"/>
              </w:rPr>
              <w:t>Metodyka wyszukiwania stanu badań. Narzędzia lingwistyczne w sieci. Elementy praktyki badań lingwistycznych.</w:t>
            </w:r>
          </w:p>
        </w:tc>
      </w:tr>
      <w:tr w:rsidR="00427EDE"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427EDE" w:rsidRPr="00427EDE" w:rsidRDefault="00427EDE" w:rsidP="00427EDE">
            <w:pPr>
              <w:suppressAutoHyphens/>
              <w:spacing w:after="0"/>
              <w:jc w:val="center"/>
            </w:pPr>
            <w:r w:rsidRPr="00427EDE">
              <w:t>4.</w:t>
            </w:r>
          </w:p>
        </w:tc>
        <w:tc>
          <w:tcPr>
            <w:tcW w:w="3796" w:type="dxa"/>
            <w:tcBorders>
              <w:top w:val="single" w:sz="4" w:space="0" w:color="auto"/>
              <w:left w:val="single" w:sz="4" w:space="0" w:color="auto"/>
              <w:bottom w:val="single" w:sz="4" w:space="0" w:color="auto"/>
              <w:right w:val="single" w:sz="4" w:space="0" w:color="auto"/>
            </w:tcBorders>
            <w:vAlign w:val="center"/>
            <w:hideMark/>
          </w:tcPr>
          <w:p w:rsidR="00427EDE" w:rsidRPr="00427EDE" w:rsidRDefault="00125005" w:rsidP="00427EDE">
            <w:pPr>
              <w:suppressAutoHyphens/>
              <w:spacing w:after="0"/>
              <w:rPr>
                <w:bCs/>
              </w:rPr>
            </w:pPr>
            <w:r>
              <w:rPr>
                <w:bCs/>
              </w:rPr>
              <w:t>Literatura antyczna</w:t>
            </w:r>
          </w:p>
        </w:tc>
        <w:tc>
          <w:tcPr>
            <w:tcW w:w="10730" w:type="dxa"/>
            <w:tcBorders>
              <w:top w:val="single" w:sz="4" w:space="0" w:color="auto"/>
              <w:left w:val="single" w:sz="4" w:space="0" w:color="auto"/>
              <w:bottom w:val="single" w:sz="4" w:space="0" w:color="auto"/>
              <w:right w:val="single" w:sz="4" w:space="0" w:color="auto"/>
            </w:tcBorders>
            <w:vAlign w:val="center"/>
          </w:tcPr>
          <w:p w:rsidR="00427EDE" w:rsidRPr="00125005" w:rsidRDefault="00125005" w:rsidP="00125005">
            <w:pPr>
              <w:pStyle w:val="Nagwek1"/>
              <w:ind w:left="0"/>
              <w:outlineLvl w:val="0"/>
              <w:rPr>
                <w:rFonts w:ascii="Verdana" w:hAnsi="Verdana"/>
                <w:b w:val="0"/>
                <w:sz w:val="20"/>
              </w:rPr>
            </w:pPr>
            <w:r>
              <w:rPr>
                <w:rFonts w:ascii="Verdana" w:hAnsi="Verdana"/>
                <w:b w:val="0"/>
                <w:sz w:val="20"/>
              </w:rPr>
              <w:t xml:space="preserve">Literatura starożytnej Grecji: </w:t>
            </w:r>
            <w:r w:rsidRPr="0056214D">
              <w:rPr>
                <w:rFonts w:ascii="Verdana" w:hAnsi="Verdana"/>
                <w:b w:val="0"/>
                <w:spacing w:val="-2"/>
                <w:sz w:val="18"/>
                <w:szCs w:val="18"/>
              </w:rPr>
              <w:t>Periodyzacja kultury i literatury greckiej. Literatura epoki archaicznej</w:t>
            </w:r>
            <w:r>
              <w:rPr>
                <w:rFonts w:ascii="Verdana" w:hAnsi="Verdana"/>
                <w:b w:val="0"/>
                <w:spacing w:val="-2"/>
                <w:sz w:val="18"/>
                <w:szCs w:val="18"/>
              </w:rPr>
              <w:t xml:space="preserve">: </w:t>
            </w:r>
            <w:r w:rsidRPr="0056214D">
              <w:rPr>
                <w:rFonts w:ascii="Verdana" w:hAnsi="Verdana"/>
                <w:b w:val="0"/>
                <w:sz w:val="18"/>
                <w:szCs w:val="18"/>
              </w:rPr>
              <w:t>epopeja (Homer i Hezjod);</w:t>
            </w:r>
            <w:r w:rsidRPr="0056214D">
              <w:rPr>
                <w:rFonts w:ascii="Verdana" w:hAnsi="Verdana"/>
                <w:b w:val="0"/>
                <w:spacing w:val="-5"/>
                <w:sz w:val="18"/>
                <w:szCs w:val="18"/>
              </w:rPr>
              <w:t>liryka: najważniejsi autorzy, miary metryczne</w:t>
            </w:r>
            <w:r w:rsidRPr="0056214D">
              <w:rPr>
                <w:rFonts w:ascii="Verdana" w:hAnsi="Verdana"/>
                <w:b w:val="0"/>
                <w:spacing w:val="-3"/>
                <w:sz w:val="18"/>
                <w:szCs w:val="18"/>
              </w:rPr>
              <w:t>.</w:t>
            </w:r>
            <w:r>
              <w:rPr>
                <w:rFonts w:ascii="Verdana" w:hAnsi="Verdana"/>
                <w:b w:val="0"/>
                <w:spacing w:val="-3"/>
                <w:sz w:val="18"/>
                <w:szCs w:val="18"/>
              </w:rPr>
              <w:t xml:space="preserve"> </w:t>
            </w:r>
            <w:r w:rsidRPr="0056214D">
              <w:rPr>
                <w:rFonts w:ascii="Verdana" w:hAnsi="Verdana"/>
                <w:b w:val="0"/>
                <w:spacing w:val="-2"/>
                <w:sz w:val="18"/>
                <w:szCs w:val="18"/>
              </w:rPr>
              <w:t>Najważniejsze zjawiska literatury okresu klasycznego</w:t>
            </w:r>
            <w:r>
              <w:rPr>
                <w:rFonts w:ascii="Verdana" w:hAnsi="Verdana"/>
                <w:b w:val="0"/>
                <w:spacing w:val="-2"/>
                <w:sz w:val="18"/>
                <w:szCs w:val="18"/>
              </w:rPr>
              <w:t xml:space="preserve">: </w:t>
            </w:r>
            <w:r w:rsidRPr="0056214D">
              <w:rPr>
                <w:rFonts w:ascii="Verdana" w:hAnsi="Verdana"/>
                <w:b w:val="0"/>
                <w:spacing w:val="-3"/>
                <w:sz w:val="18"/>
                <w:szCs w:val="18"/>
              </w:rPr>
              <w:t>tragedia grecka, jej kształt literacki i teatralny, związek z re</w:t>
            </w:r>
            <w:r w:rsidRPr="0056214D">
              <w:rPr>
                <w:rFonts w:ascii="Verdana" w:hAnsi="Verdana"/>
                <w:b w:val="0"/>
                <w:sz w:val="18"/>
                <w:szCs w:val="18"/>
              </w:rPr>
              <w:t>ligią; porównanie twórczości trzech tragi</w:t>
            </w:r>
            <w:r w:rsidRPr="0056214D">
              <w:rPr>
                <w:rFonts w:ascii="Verdana" w:hAnsi="Verdana"/>
                <w:b w:val="0"/>
                <w:spacing w:val="-2"/>
                <w:sz w:val="18"/>
                <w:szCs w:val="18"/>
              </w:rPr>
              <w:t>ków greckich</w:t>
            </w:r>
            <w:r>
              <w:rPr>
                <w:rFonts w:ascii="Verdana" w:hAnsi="Verdana"/>
                <w:b w:val="0"/>
                <w:spacing w:val="-2"/>
                <w:sz w:val="18"/>
                <w:szCs w:val="18"/>
              </w:rPr>
              <w:t xml:space="preserve">; </w:t>
            </w:r>
            <w:r w:rsidRPr="0056214D">
              <w:rPr>
                <w:rFonts w:ascii="Verdana" w:hAnsi="Verdana"/>
                <w:b w:val="0"/>
                <w:spacing w:val="1"/>
                <w:sz w:val="18"/>
                <w:szCs w:val="18"/>
              </w:rPr>
              <w:t>stara komedia attycka (Arystofanes)</w:t>
            </w:r>
            <w:r>
              <w:rPr>
                <w:rFonts w:ascii="Verdana" w:hAnsi="Verdana"/>
                <w:b w:val="0"/>
                <w:spacing w:val="1"/>
                <w:sz w:val="18"/>
                <w:szCs w:val="18"/>
              </w:rPr>
              <w:t xml:space="preserve">; </w:t>
            </w:r>
            <w:r w:rsidRPr="0056214D">
              <w:rPr>
                <w:rFonts w:ascii="Verdana" w:hAnsi="Verdana"/>
                <w:b w:val="0"/>
                <w:spacing w:val="-4"/>
                <w:sz w:val="18"/>
                <w:szCs w:val="18"/>
              </w:rPr>
              <w:t>dialog platoński jako wypowiedź filozoficzna i literacka.</w:t>
            </w:r>
            <w:r>
              <w:rPr>
                <w:rFonts w:ascii="Verdana" w:hAnsi="Verdana"/>
                <w:b w:val="0"/>
                <w:spacing w:val="-4"/>
                <w:sz w:val="18"/>
                <w:szCs w:val="18"/>
              </w:rPr>
              <w:t xml:space="preserve"> </w:t>
            </w:r>
            <w:r w:rsidRPr="0056214D">
              <w:rPr>
                <w:rFonts w:ascii="Verdana" w:hAnsi="Verdana"/>
                <w:b w:val="0"/>
                <w:sz w:val="18"/>
                <w:szCs w:val="18"/>
              </w:rPr>
              <w:t>Okres hellenistyczny</w:t>
            </w:r>
            <w:r>
              <w:rPr>
                <w:rFonts w:ascii="Verdana" w:hAnsi="Verdana"/>
                <w:b w:val="0"/>
                <w:sz w:val="18"/>
                <w:szCs w:val="18"/>
              </w:rPr>
              <w:t xml:space="preserve">: </w:t>
            </w:r>
            <w:r w:rsidRPr="0056214D">
              <w:rPr>
                <w:rFonts w:ascii="Verdana" w:hAnsi="Verdana"/>
                <w:b w:val="0"/>
                <w:spacing w:val="-4"/>
                <w:sz w:val="18"/>
                <w:szCs w:val="18"/>
              </w:rPr>
              <w:t>geneza i ewolucja epigramatu</w:t>
            </w:r>
            <w:r>
              <w:rPr>
                <w:rFonts w:ascii="Verdana" w:hAnsi="Verdana"/>
                <w:b w:val="0"/>
                <w:spacing w:val="-4"/>
                <w:sz w:val="18"/>
                <w:szCs w:val="18"/>
              </w:rPr>
              <w:t xml:space="preserve">, </w:t>
            </w:r>
            <w:r w:rsidRPr="0056214D">
              <w:rPr>
                <w:rFonts w:ascii="Verdana" w:hAnsi="Verdana"/>
                <w:b w:val="0"/>
                <w:spacing w:val="-2"/>
                <w:sz w:val="18"/>
                <w:szCs w:val="18"/>
              </w:rPr>
              <w:t>idylla grecka.</w:t>
            </w:r>
            <w:r>
              <w:rPr>
                <w:rFonts w:ascii="Verdana" w:hAnsi="Verdana"/>
                <w:b w:val="0"/>
                <w:spacing w:val="-2"/>
                <w:sz w:val="18"/>
                <w:szCs w:val="18"/>
              </w:rPr>
              <w:t xml:space="preserve"> </w:t>
            </w:r>
            <w:r w:rsidRPr="00125005">
              <w:rPr>
                <w:rFonts w:ascii="Verdana" w:hAnsi="Verdana"/>
                <w:b w:val="0"/>
                <w:sz w:val="18"/>
                <w:szCs w:val="18"/>
              </w:rPr>
              <w:t>Literatura starożytnego Rzymu</w:t>
            </w:r>
            <w:r>
              <w:rPr>
                <w:rFonts w:ascii="Verdana" w:hAnsi="Verdana"/>
                <w:b w:val="0"/>
                <w:sz w:val="18"/>
                <w:szCs w:val="18"/>
              </w:rPr>
              <w:t xml:space="preserve">: </w:t>
            </w:r>
            <w:r w:rsidRPr="0056214D">
              <w:rPr>
                <w:rFonts w:ascii="Verdana" w:hAnsi="Verdana"/>
                <w:b w:val="0"/>
                <w:spacing w:val="-4"/>
                <w:sz w:val="18"/>
                <w:szCs w:val="18"/>
              </w:rPr>
              <w:t>Periodyzacja kultury i literatury rzymskiej</w:t>
            </w:r>
            <w:r w:rsidRPr="0056214D">
              <w:rPr>
                <w:rFonts w:ascii="Verdana" w:hAnsi="Verdana"/>
                <w:b w:val="0"/>
                <w:spacing w:val="-2"/>
                <w:sz w:val="18"/>
                <w:szCs w:val="18"/>
              </w:rPr>
              <w:t>.</w:t>
            </w:r>
            <w:r>
              <w:rPr>
                <w:rFonts w:ascii="Verdana" w:hAnsi="Verdana"/>
                <w:b w:val="0"/>
                <w:spacing w:val="-2"/>
                <w:sz w:val="18"/>
                <w:szCs w:val="18"/>
              </w:rPr>
              <w:t xml:space="preserve"> </w:t>
            </w:r>
            <w:r w:rsidRPr="0056214D">
              <w:rPr>
                <w:rFonts w:ascii="Verdana" w:hAnsi="Verdana"/>
                <w:b w:val="0"/>
                <w:sz w:val="18"/>
                <w:szCs w:val="18"/>
              </w:rPr>
              <w:t>Literatura okresu archaicznego:</w:t>
            </w:r>
            <w:r>
              <w:rPr>
                <w:rFonts w:ascii="Verdana" w:hAnsi="Verdana"/>
                <w:b w:val="0"/>
                <w:sz w:val="18"/>
                <w:szCs w:val="18"/>
              </w:rPr>
              <w:t xml:space="preserve"> </w:t>
            </w:r>
            <w:r w:rsidRPr="0056214D">
              <w:rPr>
                <w:rFonts w:ascii="Verdana" w:hAnsi="Verdana"/>
                <w:b w:val="0"/>
                <w:sz w:val="18"/>
                <w:szCs w:val="18"/>
              </w:rPr>
              <w:t>dwa typy komedii, porównanie Plauta i Terencjusza.</w:t>
            </w:r>
            <w:r w:rsidRPr="0056214D">
              <w:rPr>
                <w:rFonts w:ascii="Verdana" w:hAnsi="Verdana"/>
                <w:b w:val="0"/>
                <w:spacing w:val="-2"/>
                <w:sz w:val="18"/>
                <w:szCs w:val="18"/>
              </w:rPr>
              <w:t>Najważniejsze zjawiska literackie okresu cycerońskiego</w:t>
            </w:r>
            <w:r>
              <w:rPr>
                <w:rFonts w:ascii="Verdana" w:hAnsi="Verdana"/>
                <w:b w:val="0"/>
                <w:spacing w:val="-2"/>
                <w:sz w:val="18"/>
                <w:szCs w:val="18"/>
              </w:rPr>
              <w:t xml:space="preserve">: </w:t>
            </w:r>
            <w:r w:rsidRPr="0056214D">
              <w:rPr>
                <w:rFonts w:ascii="Verdana" w:hAnsi="Verdana"/>
                <w:b w:val="0"/>
                <w:sz w:val="18"/>
                <w:szCs w:val="18"/>
              </w:rPr>
              <w:t>twórczość retoryczna i filozoficzna Cycerona</w:t>
            </w:r>
            <w:r>
              <w:rPr>
                <w:rFonts w:ascii="Verdana" w:hAnsi="Verdana"/>
                <w:b w:val="0"/>
                <w:sz w:val="18"/>
                <w:szCs w:val="18"/>
              </w:rPr>
              <w:t xml:space="preserve">, </w:t>
            </w:r>
            <w:r w:rsidRPr="0056214D">
              <w:rPr>
                <w:rFonts w:ascii="Verdana" w:hAnsi="Verdana"/>
                <w:b w:val="0"/>
                <w:sz w:val="18"/>
                <w:szCs w:val="18"/>
              </w:rPr>
              <w:t>dziejopisarstwo rzymskie.</w:t>
            </w:r>
            <w:r>
              <w:rPr>
                <w:rFonts w:ascii="Verdana" w:hAnsi="Verdana"/>
                <w:b w:val="0"/>
                <w:sz w:val="18"/>
                <w:szCs w:val="18"/>
              </w:rPr>
              <w:t xml:space="preserve"> </w:t>
            </w:r>
            <w:r w:rsidRPr="0056214D">
              <w:rPr>
                <w:rFonts w:ascii="Verdana" w:hAnsi="Verdana"/>
                <w:b w:val="0"/>
                <w:spacing w:val="-2"/>
                <w:sz w:val="18"/>
                <w:szCs w:val="18"/>
              </w:rPr>
              <w:t>Twórczość literacka w okresie augustowskim</w:t>
            </w:r>
            <w:r>
              <w:rPr>
                <w:rFonts w:ascii="Verdana" w:hAnsi="Verdana"/>
                <w:b w:val="0"/>
                <w:spacing w:val="-2"/>
                <w:sz w:val="18"/>
                <w:szCs w:val="18"/>
              </w:rPr>
              <w:t xml:space="preserve">: </w:t>
            </w:r>
            <w:r w:rsidRPr="0056214D">
              <w:rPr>
                <w:rFonts w:ascii="Verdana" w:hAnsi="Verdana"/>
                <w:b w:val="0"/>
                <w:spacing w:val="-3"/>
                <w:sz w:val="18"/>
                <w:szCs w:val="18"/>
              </w:rPr>
              <w:t xml:space="preserve">Wergiliusza </w:t>
            </w:r>
            <w:r w:rsidRPr="0056214D">
              <w:rPr>
                <w:rFonts w:ascii="Verdana" w:hAnsi="Verdana"/>
                <w:b w:val="0"/>
                <w:i/>
                <w:spacing w:val="-3"/>
                <w:sz w:val="18"/>
                <w:szCs w:val="18"/>
              </w:rPr>
              <w:t>Eneida</w:t>
            </w:r>
            <w:r w:rsidRPr="0056214D">
              <w:rPr>
                <w:rFonts w:ascii="Verdana" w:hAnsi="Verdana"/>
                <w:b w:val="0"/>
                <w:spacing w:val="-3"/>
                <w:sz w:val="18"/>
                <w:szCs w:val="18"/>
              </w:rPr>
              <w:t xml:space="preserve">, </w:t>
            </w:r>
            <w:r w:rsidRPr="0056214D">
              <w:rPr>
                <w:rFonts w:ascii="Verdana" w:hAnsi="Verdana"/>
                <w:b w:val="0"/>
                <w:i/>
                <w:spacing w:val="-3"/>
                <w:sz w:val="18"/>
                <w:szCs w:val="18"/>
              </w:rPr>
              <w:t>Georgiki</w:t>
            </w:r>
            <w:r w:rsidRPr="0056214D">
              <w:rPr>
                <w:rFonts w:ascii="Verdana" w:hAnsi="Verdana"/>
                <w:b w:val="0"/>
                <w:spacing w:val="-3"/>
                <w:sz w:val="18"/>
                <w:szCs w:val="18"/>
              </w:rPr>
              <w:t xml:space="preserve"> i </w:t>
            </w:r>
            <w:r w:rsidRPr="0056214D">
              <w:rPr>
                <w:rFonts w:ascii="Verdana" w:hAnsi="Verdana"/>
                <w:b w:val="0"/>
                <w:i/>
                <w:spacing w:val="-3"/>
                <w:sz w:val="18"/>
                <w:szCs w:val="18"/>
              </w:rPr>
              <w:t>Bukoliki</w:t>
            </w:r>
            <w:r>
              <w:rPr>
                <w:rFonts w:ascii="Verdana" w:hAnsi="Verdana"/>
                <w:b w:val="0"/>
                <w:i/>
                <w:spacing w:val="-3"/>
                <w:sz w:val="18"/>
                <w:szCs w:val="18"/>
              </w:rPr>
              <w:t xml:space="preserve">, </w:t>
            </w:r>
            <w:r w:rsidRPr="0056214D">
              <w:rPr>
                <w:rFonts w:ascii="Verdana" w:hAnsi="Verdana"/>
                <w:b w:val="0"/>
                <w:spacing w:val="-3"/>
                <w:sz w:val="18"/>
                <w:szCs w:val="18"/>
              </w:rPr>
              <w:t xml:space="preserve">liryka </w:t>
            </w:r>
            <w:r>
              <w:rPr>
                <w:rFonts w:ascii="Verdana" w:hAnsi="Verdana"/>
                <w:b w:val="0"/>
                <w:sz w:val="18"/>
                <w:szCs w:val="18"/>
              </w:rPr>
              <w:t xml:space="preserve">Horacego, </w:t>
            </w:r>
            <w:r w:rsidRPr="0056214D">
              <w:rPr>
                <w:rFonts w:ascii="Verdana" w:hAnsi="Verdana"/>
                <w:b w:val="0"/>
                <w:sz w:val="18"/>
                <w:szCs w:val="18"/>
              </w:rPr>
              <w:t>elegicy rzymscy (Tibullus, Propercjusz)</w:t>
            </w:r>
            <w:r>
              <w:rPr>
                <w:rFonts w:ascii="Verdana" w:hAnsi="Verdana"/>
                <w:b w:val="0"/>
                <w:sz w:val="18"/>
                <w:szCs w:val="18"/>
              </w:rPr>
              <w:t xml:space="preserve">, </w:t>
            </w:r>
            <w:r w:rsidRPr="0056214D">
              <w:rPr>
                <w:rFonts w:ascii="Verdana" w:hAnsi="Verdana"/>
                <w:b w:val="0"/>
                <w:i/>
                <w:sz w:val="18"/>
                <w:szCs w:val="18"/>
              </w:rPr>
              <w:t xml:space="preserve">Metamorfozy </w:t>
            </w:r>
            <w:r w:rsidRPr="0056214D">
              <w:rPr>
                <w:rFonts w:ascii="Verdana" w:hAnsi="Verdana"/>
                <w:b w:val="0"/>
                <w:sz w:val="18"/>
                <w:szCs w:val="18"/>
              </w:rPr>
              <w:t>Owidiusza jako poemat mitolo</w:t>
            </w:r>
            <w:r w:rsidRPr="0056214D">
              <w:rPr>
                <w:rFonts w:ascii="Verdana" w:hAnsi="Verdana"/>
                <w:b w:val="0"/>
                <w:spacing w:val="-3"/>
                <w:sz w:val="18"/>
                <w:szCs w:val="18"/>
              </w:rPr>
              <w:t>giczny.</w:t>
            </w:r>
            <w:r>
              <w:rPr>
                <w:rFonts w:ascii="Verdana" w:hAnsi="Verdana"/>
                <w:b w:val="0"/>
                <w:spacing w:val="-3"/>
                <w:sz w:val="18"/>
                <w:szCs w:val="18"/>
              </w:rPr>
              <w:t xml:space="preserve"> </w:t>
            </w:r>
            <w:r w:rsidRPr="0056214D">
              <w:rPr>
                <w:rFonts w:ascii="Verdana" w:hAnsi="Verdana"/>
                <w:b w:val="0"/>
                <w:sz w:val="18"/>
                <w:szCs w:val="18"/>
              </w:rPr>
              <w:t>Ok</w:t>
            </w:r>
            <w:r w:rsidRPr="0056214D">
              <w:rPr>
                <w:rFonts w:ascii="Verdana" w:hAnsi="Verdana"/>
                <w:b w:val="0"/>
                <w:spacing w:val="-2"/>
                <w:sz w:val="18"/>
                <w:szCs w:val="18"/>
              </w:rPr>
              <w:t>res cesarstwa:</w:t>
            </w:r>
            <w:r w:rsidRPr="0056214D">
              <w:rPr>
                <w:rFonts w:ascii="Verdana" w:hAnsi="Verdana"/>
                <w:b w:val="0"/>
                <w:sz w:val="18"/>
                <w:szCs w:val="18"/>
              </w:rPr>
              <w:t>tragedia Seneki</w:t>
            </w:r>
            <w:r>
              <w:rPr>
                <w:rFonts w:ascii="Verdana" w:hAnsi="Verdana"/>
                <w:b w:val="0"/>
                <w:sz w:val="18"/>
                <w:szCs w:val="18"/>
              </w:rPr>
              <w:t xml:space="preserve">, </w:t>
            </w:r>
            <w:r w:rsidRPr="0056214D">
              <w:rPr>
                <w:rFonts w:ascii="Verdana" w:hAnsi="Verdana"/>
                <w:b w:val="0"/>
                <w:spacing w:val="-4"/>
                <w:sz w:val="18"/>
                <w:szCs w:val="18"/>
              </w:rPr>
              <w:t xml:space="preserve">satyra rzymska: </w:t>
            </w:r>
            <w:r w:rsidRPr="0056214D">
              <w:rPr>
                <w:rFonts w:ascii="Verdana" w:hAnsi="Verdana"/>
                <w:b w:val="0"/>
                <w:spacing w:val="-5"/>
                <w:sz w:val="18"/>
                <w:szCs w:val="18"/>
              </w:rPr>
              <w:t>twórczość Persjusza i Juwenalisa.</w:t>
            </w:r>
          </w:p>
        </w:tc>
      </w:tr>
      <w:tr w:rsidR="00427EDE"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427EDE" w:rsidRPr="00427EDE" w:rsidRDefault="00427EDE" w:rsidP="00427EDE">
            <w:pPr>
              <w:suppressAutoHyphens/>
              <w:spacing w:after="0"/>
              <w:jc w:val="center"/>
            </w:pPr>
            <w:r w:rsidRPr="00427EDE">
              <w:t>5.</w:t>
            </w:r>
          </w:p>
        </w:tc>
        <w:tc>
          <w:tcPr>
            <w:tcW w:w="3796" w:type="dxa"/>
            <w:tcBorders>
              <w:top w:val="single" w:sz="4" w:space="0" w:color="auto"/>
              <w:left w:val="single" w:sz="4" w:space="0" w:color="auto"/>
              <w:bottom w:val="single" w:sz="4" w:space="0" w:color="auto"/>
              <w:right w:val="single" w:sz="4" w:space="0" w:color="auto"/>
            </w:tcBorders>
            <w:vAlign w:val="center"/>
            <w:hideMark/>
          </w:tcPr>
          <w:p w:rsidR="00427EDE" w:rsidRPr="00427EDE" w:rsidRDefault="00125005" w:rsidP="00427EDE">
            <w:pPr>
              <w:suppressAutoHyphens/>
              <w:spacing w:after="0"/>
              <w:rPr>
                <w:bCs/>
              </w:rPr>
            </w:pPr>
            <w:r>
              <w:rPr>
                <w:bCs/>
              </w:rPr>
              <w:t>Literatura staropolska</w:t>
            </w:r>
          </w:p>
        </w:tc>
        <w:tc>
          <w:tcPr>
            <w:tcW w:w="10730" w:type="dxa"/>
            <w:tcBorders>
              <w:top w:val="single" w:sz="4" w:space="0" w:color="auto"/>
              <w:left w:val="single" w:sz="4" w:space="0" w:color="auto"/>
              <w:bottom w:val="single" w:sz="4" w:space="0" w:color="auto"/>
              <w:right w:val="single" w:sz="4" w:space="0" w:color="auto"/>
            </w:tcBorders>
            <w:vAlign w:val="center"/>
          </w:tcPr>
          <w:p w:rsidR="00427EDE" w:rsidRPr="009750CA" w:rsidRDefault="00427EDE" w:rsidP="00427EDE">
            <w:pPr>
              <w:spacing w:after="0"/>
              <w:ind w:right="0"/>
              <w:jc w:val="both"/>
              <w:rPr>
                <w:b w:val="0"/>
                <w:iCs/>
              </w:rPr>
            </w:pPr>
            <w:r w:rsidRPr="009750CA">
              <w:rPr>
                <w:b w:val="0"/>
                <w:iCs/>
              </w:rPr>
              <w:t xml:space="preserve">Średniowieczna literatura polska religijna. Średniowieczna literatura polska świecka. </w:t>
            </w:r>
            <w:r w:rsidRPr="009750CA">
              <w:rPr>
                <w:b w:val="0"/>
              </w:rPr>
              <w:t>Specyfika literatury staropolskiej XVI.Twórczość Jana Kochanowskiego, miejsce w literaturze epoki i dziejach literatury polskiej.Literatura polska na przełomie XVI i XVII wieku.Literatura ziemiańska (pojęcie, twórcy, tematyka).Staropolska twórczość epoki baroku.</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6</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Pr>
                <w:bCs/>
              </w:rPr>
              <w:t>Poetyka (I</w:t>
            </w:r>
            <w:r w:rsidRPr="00427EDE">
              <w:rPr>
                <w:bCs/>
              </w:rPr>
              <w:t>)</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b w:val="0"/>
              </w:rPr>
            </w:pPr>
            <w:r w:rsidRPr="009750CA">
              <w:rPr>
                <w:b w:val="0"/>
              </w:rPr>
              <w:t>Historyczne typy wiersza polskiego, role nadawczo-odbiorcze w komunikacji literackiej, styl tekstu literackiego (wobec tekstów nieliterackich).</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7.</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Fonetyka z fonologią (I)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tabs>
                <w:tab w:val="left" w:pos="3024"/>
              </w:tabs>
              <w:spacing w:after="0"/>
              <w:ind w:right="0"/>
              <w:jc w:val="both"/>
              <w:rPr>
                <w:rFonts w:cs="Verdana"/>
                <w:b w:val="0"/>
                <w:bCs/>
              </w:rPr>
            </w:pPr>
            <w:r w:rsidRPr="009750CA">
              <w:rPr>
                <w:rFonts w:cs="Verdana"/>
                <w:b w:val="0"/>
                <w:bCs/>
              </w:rPr>
              <w:t xml:space="preserve">Podstawowa wiedza na temat współczesnych zjawisk fonetycznych w polszczyźnie oraz charakterystyka systemu fonologicznego.  Przegląd zjawisk fonetycznych i fonologicznych na tle rozmaitych koncepcji </w:t>
            </w:r>
            <w:r w:rsidRPr="009750CA">
              <w:rPr>
                <w:rFonts w:cs="Verdana"/>
                <w:b w:val="0"/>
                <w:bCs/>
              </w:rPr>
              <w:lastRenderedPageBreak/>
              <w:t>metodologicznych – od strukturalizmu po współczesne szkoły fonologiczne.</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lastRenderedPageBreak/>
              <w:t>8.</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Fonetyka z fonologią (II)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b w:val="0"/>
                <w:bCs/>
              </w:rPr>
            </w:pPr>
            <w:r w:rsidRPr="009750CA">
              <w:rPr>
                <w:b w:val="0"/>
                <w:bCs/>
              </w:rPr>
              <w:t>Budowa i funkcje narządów mowy. Klasyfikacja artykulacyjno-akustyczna samogłosek i spółgłosek polskich.   Transkrypcja i opis najważniejszych zjawisk koartykulacyjnych.  Prozodia: akcent wyrazowy i intonacja. Wyrazy ortofoniczne i klityki. Akcent proparoksytoniczny a wyjątki.  Fonetyka a fonologia. Głoska a fonem. Ustalanie cech dystynktywnych fonemu metodą substytucji.  Alternacje morfonologiczne i ich typologia (gramatyczne i automatyczne/ wymiany funkcjonalne i przemiany fonetyczne). Wskazywanie zjawisk morfonologicznych w obrębie morfemów.</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9.</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Historia Polski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Fonts w:cstheme="minorBidi"/>
                <w:b w:val="0"/>
              </w:rPr>
            </w:pPr>
            <w:r w:rsidRPr="009750CA">
              <w:rPr>
                <w:rFonts w:cs="Verdana-Bold"/>
                <w:b w:val="0"/>
              </w:rPr>
              <w:t xml:space="preserve">Węzłowe problemy dziejów powszechnych V-XV w., ze szczególnym uwzględnieniem Polski X-XV w., a także m.in. procesów migracji, etnogenezy, formowania się struktur państwowych i miejskich, chrystianizacji, kultury, styków międzycywilizacyjnych, gospodarki. </w:t>
            </w:r>
            <w:r w:rsidRPr="009750CA">
              <w:rPr>
                <w:rFonts w:eastAsiaTheme="minorHAnsi"/>
                <w:b w:val="0"/>
              </w:rPr>
              <w:t xml:space="preserve">Rozkwit demokracji szlacheckiej w szesnastowiecznej Polsce. </w:t>
            </w:r>
            <w:r w:rsidRPr="009750CA">
              <w:rPr>
                <w:b w:val="0"/>
              </w:rPr>
              <w:t xml:space="preserve">Międzynarodowe położenie Rzeczypospolitej w XVII w. </w:t>
            </w:r>
            <w:r w:rsidRPr="009750CA">
              <w:rPr>
                <w:rFonts w:eastAsiaTheme="minorHAnsi"/>
                <w:b w:val="0"/>
              </w:rPr>
              <w:t>Sarmatyzm-ideologia i styl życia</w:t>
            </w:r>
            <w:r w:rsidRPr="009750CA">
              <w:rPr>
                <w:b w:val="0"/>
              </w:rPr>
              <w:t xml:space="preserve">. Rzeczpospolita w dobie uniii polsko–saskiej (1697-1763). Naprawa Rzeczypospolitej: Sejm Wielki i Konstytucja 3 Maja. </w:t>
            </w:r>
            <w:r w:rsidRPr="009750CA">
              <w:rPr>
                <w:rFonts w:cs="Verdana-Bold"/>
                <w:b w:val="0"/>
              </w:rPr>
              <w:t xml:space="preserve">Historia Polski i powszechna od rewolucji francuskiej i III rozbioru Polski do I wojny światowej. </w:t>
            </w:r>
            <w:r w:rsidRPr="009750CA">
              <w:rPr>
                <w:rFonts w:cs="Arial"/>
                <w:b w:val="0"/>
              </w:rPr>
              <w:t xml:space="preserve">Konstytucjonalizm II Rzeczypospolitej. Sprawa polska podczas II wojny światowej. </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10.</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Historia kultury polskiej</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b w:val="0"/>
              </w:rPr>
            </w:pPr>
            <w:r w:rsidRPr="009750CA">
              <w:rPr>
                <w:b w:val="0"/>
              </w:rPr>
              <w:t>Przyjęcie chrześcijaństwa i recepcja kultury łacińskiej.  Początki polskiej odrębności w Europie. Kultura „złotego wieku”. Sarmatyzm – ideologia i styl życia. Kultura doby Oświecenia.  kultura doby romantyzmu i pozytywizmu. Procesy modernizacyjne w Europie i Polsce. Społeczeństwo XIX wieku. Młoda Polska. Między społecznikostwem a dekadencją. Kultura w dobie dwudziestolecia międzywojennego. W obliczu zagłady II wojna św. Okres PRL – między zniewoleniem a przetrwaniem. Kultura polska na emigracji.</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11.</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Język łaciński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uppressAutoHyphens/>
              <w:spacing w:after="0"/>
              <w:ind w:right="0"/>
              <w:jc w:val="both"/>
              <w:rPr>
                <w:b w:val="0"/>
                <w:bCs/>
              </w:rPr>
            </w:pPr>
            <w:r w:rsidRPr="009750CA">
              <w:rPr>
                <w:b w:val="0"/>
                <w:bCs/>
              </w:rPr>
              <w:t>Gramatyka oraz słownictwo łacińskie zawarte w tekstach wybranego podręcznika, elementy wiedzy o kulturze antycznej i jej recepcji w kulturze polskiej.</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12.</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uppressAutoHyphens/>
              <w:spacing w:after="0"/>
              <w:rPr>
                <w:bCs/>
              </w:rPr>
            </w:pPr>
            <w:r w:rsidRPr="00427EDE">
              <w:rPr>
                <w:bCs/>
              </w:rPr>
              <w:t xml:space="preserve">Historia literatury </w:t>
            </w:r>
            <w:r>
              <w:rPr>
                <w:bCs/>
              </w:rPr>
              <w:t>dawnej</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125005" w:rsidRDefault="002367BC" w:rsidP="002D0527">
            <w:pPr>
              <w:spacing w:after="0" w:line="276" w:lineRule="auto"/>
              <w:jc w:val="both"/>
              <w:rPr>
                <w:b w:val="0"/>
                <w:iCs/>
                <w:sz w:val="18"/>
                <w:szCs w:val="18"/>
              </w:rPr>
            </w:pPr>
            <w:r w:rsidRPr="00E00E52">
              <w:rPr>
                <w:b w:val="0"/>
                <w:iCs/>
                <w:sz w:val="18"/>
                <w:szCs w:val="18"/>
              </w:rPr>
              <w:t>Problemy periodyzacji i specyfiki funkcjonowania dawnej literatury w różnych kontekstach społecznych. Rozwój starożytnej literatury greckiej.</w:t>
            </w:r>
            <w:r>
              <w:rPr>
                <w:b w:val="0"/>
                <w:iCs/>
                <w:sz w:val="18"/>
                <w:szCs w:val="18"/>
              </w:rPr>
              <w:t xml:space="preserve"> </w:t>
            </w:r>
            <w:r w:rsidRPr="00E00E52">
              <w:rPr>
                <w:b w:val="0"/>
                <w:iCs/>
                <w:sz w:val="18"/>
                <w:szCs w:val="18"/>
              </w:rPr>
              <w:t>Rozwój starożytnej literatury rzymskiej.</w:t>
            </w:r>
            <w:r>
              <w:rPr>
                <w:b w:val="0"/>
                <w:iCs/>
                <w:sz w:val="18"/>
                <w:szCs w:val="18"/>
              </w:rPr>
              <w:t xml:space="preserve"> </w:t>
            </w:r>
            <w:r w:rsidRPr="00E00E52">
              <w:rPr>
                <w:b w:val="0"/>
                <w:iCs/>
                <w:sz w:val="18"/>
                <w:szCs w:val="18"/>
              </w:rPr>
              <w:t>Trzy ciągi tradycji (klasyczna, biblijna i rodzima) i ich zespolenie w literaturze i kulturze wieków średnich.</w:t>
            </w:r>
            <w:r>
              <w:rPr>
                <w:b w:val="0"/>
                <w:iCs/>
                <w:sz w:val="18"/>
                <w:szCs w:val="18"/>
              </w:rPr>
              <w:t xml:space="preserve"> </w:t>
            </w:r>
            <w:r w:rsidRPr="00E00E52">
              <w:rPr>
                <w:b w:val="0"/>
                <w:sz w:val="18"/>
                <w:szCs w:val="18"/>
              </w:rPr>
              <w:t>Renesans włoski i europejski.</w:t>
            </w:r>
            <w:r>
              <w:rPr>
                <w:b w:val="0"/>
                <w:iCs/>
                <w:sz w:val="18"/>
                <w:szCs w:val="18"/>
              </w:rPr>
              <w:t xml:space="preserve"> </w:t>
            </w:r>
            <w:r w:rsidRPr="00E00E52">
              <w:rPr>
                <w:b w:val="0"/>
                <w:sz w:val="18"/>
                <w:szCs w:val="18"/>
              </w:rPr>
              <w:t>Specyfika literatury barokowej i jej różnych odmian narodowych.</w:t>
            </w:r>
            <w:r>
              <w:rPr>
                <w:b w:val="0"/>
                <w:iCs/>
                <w:sz w:val="18"/>
                <w:szCs w:val="18"/>
              </w:rPr>
              <w:t xml:space="preserve"> </w:t>
            </w:r>
            <w:r w:rsidRPr="00E00E52">
              <w:rPr>
                <w:b w:val="0"/>
                <w:iCs/>
                <w:sz w:val="18"/>
                <w:szCs w:val="18"/>
              </w:rPr>
              <w:t>Średniowieczna literatura polska religijna.</w:t>
            </w:r>
            <w:r>
              <w:rPr>
                <w:b w:val="0"/>
                <w:iCs/>
                <w:sz w:val="18"/>
                <w:szCs w:val="18"/>
              </w:rPr>
              <w:t xml:space="preserve"> </w:t>
            </w:r>
            <w:r w:rsidRPr="00E00E52">
              <w:rPr>
                <w:b w:val="0"/>
                <w:iCs/>
                <w:sz w:val="18"/>
                <w:szCs w:val="18"/>
              </w:rPr>
              <w:t>Średniowieczna literatura polska świecka.</w:t>
            </w:r>
            <w:r>
              <w:rPr>
                <w:b w:val="0"/>
                <w:iCs/>
                <w:sz w:val="18"/>
                <w:szCs w:val="18"/>
              </w:rPr>
              <w:t xml:space="preserve"> </w:t>
            </w:r>
            <w:r w:rsidRPr="00E00E52">
              <w:rPr>
                <w:b w:val="0"/>
                <w:sz w:val="18"/>
                <w:szCs w:val="18"/>
              </w:rPr>
              <w:t>Specyfika literatury staropolskiej XVI w.: typowe gatunki i tematy, sposób istnienia literatury (tworzenie, rozpowszechnianie).</w:t>
            </w:r>
            <w:r>
              <w:rPr>
                <w:b w:val="0"/>
                <w:iCs/>
                <w:sz w:val="18"/>
                <w:szCs w:val="18"/>
              </w:rPr>
              <w:t xml:space="preserve"> </w:t>
            </w:r>
            <w:r w:rsidRPr="00E00E52">
              <w:rPr>
                <w:b w:val="0"/>
                <w:sz w:val="18"/>
                <w:szCs w:val="18"/>
              </w:rPr>
              <w:t>Twórczość Mikołaja Reja i Jana Kochanowskiego, ich miejsce w literaturze epoki i dziejach literatury polskiej.</w:t>
            </w:r>
            <w:r>
              <w:rPr>
                <w:b w:val="0"/>
                <w:iCs/>
                <w:sz w:val="18"/>
                <w:szCs w:val="18"/>
              </w:rPr>
              <w:t xml:space="preserve"> </w:t>
            </w:r>
            <w:r w:rsidRPr="00E00E52">
              <w:rPr>
                <w:b w:val="0"/>
                <w:sz w:val="18"/>
                <w:szCs w:val="18"/>
              </w:rPr>
              <w:t>Literatura polska na przełomie XVI i XVII wieku.</w:t>
            </w:r>
            <w:r>
              <w:rPr>
                <w:b w:val="0"/>
                <w:iCs/>
                <w:sz w:val="18"/>
                <w:szCs w:val="18"/>
              </w:rPr>
              <w:t xml:space="preserve"> </w:t>
            </w:r>
            <w:r w:rsidRPr="00E00E52">
              <w:rPr>
                <w:b w:val="0"/>
                <w:sz w:val="18"/>
                <w:szCs w:val="18"/>
              </w:rPr>
              <w:t>Literatura ziemiańska (pojęcie, twórcy, tematyka).</w:t>
            </w:r>
            <w:r>
              <w:rPr>
                <w:b w:val="0"/>
                <w:iCs/>
                <w:sz w:val="18"/>
                <w:szCs w:val="18"/>
              </w:rPr>
              <w:t xml:space="preserve"> </w:t>
            </w:r>
            <w:r w:rsidRPr="00E00E52">
              <w:rPr>
                <w:b w:val="0"/>
                <w:sz w:val="18"/>
                <w:szCs w:val="18"/>
              </w:rPr>
              <w:t>Twórczość popularna.</w:t>
            </w:r>
            <w:r>
              <w:rPr>
                <w:b w:val="0"/>
                <w:iCs/>
                <w:sz w:val="18"/>
                <w:szCs w:val="18"/>
              </w:rPr>
              <w:t xml:space="preserve"> </w:t>
            </w:r>
            <w:r w:rsidRPr="00E00E52">
              <w:rPr>
                <w:b w:val="0"/>
                <w:sz w:val="18"/>
                <w:szCs w:val="18"/>
              </w:rPr>
              <w:t>Dramat i teatr staropolski – gatunki, tematy, autorzy.</w:t>
            </w:r>
            <w:r>
              <w:rPr>
                <w:b w:val="0"/>
                <w:iCs/>
                <w:sz w:val="18"/>
                <w:szCs w:val="18"/>
              </w:rPr>
              <w:t xml:space="preserve"> </w:t>
            </w:r>
            <w:r w:rsidRPr="00E00E52">
              <w:rPr>
                <w:b w:val="0"/>
                <w:sz w:val="18"/>
                <w:szCs w:val="18"/>
              </w:rPr>
              <w:t>Staropolska twórczość epoki baroku (i barokowej formacji kulturowej) – autorzy, typowe gatunki, tematy, światopogląd, nurty i obiegi literatury.</w:t>
            </w:r>
            <w:r>
              <w:rPr>
                <w:b w:val="0"/>
                <w:iCs/>
                <w:sz w:val="18"/>
                <w:szCs w:val="18"/>
              </w:rPr>
              <w:t xml:space="preserve"> </w:t>
            </w:r>
            <w:r w:rsidRPr="00E00E52">
              <w:rPr>
                <w:b w:val="0"/>
                <w:sz w:val="18"/>
                <w:szCs w:val="18"/>
              </w:rPr>
              <w:t>Oświecenie polskie a oświecenie europejskie główne pojęcia światopoglądu oświeceniowego periodyzacja, przełomy, tło historyczne oświecenia polskiego i powszechnego (europejskiego).</w:t>
            </w:r>
            <w:r>
              <w:rPr>
                <w:b w:val="0"/>
                <w:iCs/>
                <w:sz w:val="18"/>
                <w:szCs w:val="18"/>
              </w:rPr>
              <w:t xml:space="preserve"> </w:t>
            </w:r>
            <w:r w:rsidRPr="00E00E52">
              <w:rPr>
                <w:b w:val="0"/>
                <w:sz w:val="18"/>
                <w:szCs w:val="18"/>
              </w:rPr>
              <w:t>Oświecenie polskie i powszechne (europejskie)- system literatury i kultury, rola polityki, kultura / komunikacja literacka, prądy literackie, pisarze - ich role społeczne i postawy, obieg książki.</w:t>
            </w:r>
            <w:r>
              <w:rPr>
                <w:b w:val="0"/>
                <w:iCs/>
                <w:sz w:val="18"/>
                <w:szCs w:val="18"/>
              </w:rPr>
              <w:t xml:space="preserve"> </w:t>
            </w:r>
            <w:r w:rsidRPr="00E00E52">
              <w:rPr>
                <w:b w:val="0"/>
                <w:sz w:val="18"/>
                <w:szCs w:val="18"/>
              </w:rPr>
              <w:t>Polski klasycyzm w poezji (Naruszewicz, Trembecki, Krasicki).</w:t>
            </w:r>
            <w:r>
              <w:rPr>
                <w:b w:val="0"/>
                <w:iCs/>
                <w:sz w:val="18"/>
                <w:szCs w:val="18"/>
              </w:rPr>
              <w:t xml:space="preserve"> </w:t>
            </w:r>
            <w:r w:rsidRPr="00E00E52">
              <w:rPr>
                <w:b w:val="0"/>
                <w:sz w:val="18"/>
                <w:szCs w:val="18"/>
              </w:rPr>
              <w:t>Poezja i dramat sentymentalny (Karpiński, Kniaźnin).</w:t>
            </w:r>
            <w:r>
              <w:rPr>
                <w:b w:val="0"/>
                <w:iCs/>
                <w:sz w:val="18"/>
                <w:szCs w:val="18"/>
              </w:rPr>
              <w:t xml:space="preserve"> </w:t>
            </w:r>
            <w:r w:rsidRPr="00E00E52">
              <w:rPr>
                <w:b w:val="0"/>
                <w:sz w:val="18"/>
                <w:szCs w:val="18"/>
              </w:rPr>
              <w:t>Proza autobiograficzna (Karpiński).</w:t>
            </w:r>
            <w:r>
              <w:rPr>
                <w:b w:val="0"/>
                <w:iCs/>
                <w:sz w:val="18"/>
                <w:szCs w:val="18"/>
              </w:rPr>
              <w:t xml:space="preserve"> </w:t>
            </w:r>
            <w:r w:rsidRPr="00E00E52">
              <w:rPr>
                <w:b w:val="0"/>
                <w:sz w:val="18"/>
                <w:szCs w:val="18"/>
              </w:rPr>
              <w:t>Komedia: Czartoryski, Bohomolec, Zabłocki, Bogusławski, komedia obyczajowa warszawska; przemiany teatru w dobie oświecenia, Teatr Narodowy.</w:t>
            </w:r>
            <w:r>
              <w:rPr>
                <w:b w:val="0"/>
                <w:iCs/>
                <w:sz w:val="18"/>
                <w:szCs w:val="18"/>
              </w:rPr>
              <w:t xml:space="preserve"> </w:t>
            </w:r>
            <w:r w:rsidRPr="00E00E52">
              <w:rPr>
                <w:b w:val="0"/>
                <w:sz w:val="18"/>
                <w:szCs w:val="18"/>
              </w:rPr>
              <w:t xml:space="preserve">Powieść polska w perspektywie europejskiej: panorama, wybrane zjawiska i nurty: np. Krasicki, Krajewski, Wirtemberska, romans sentymentalny (Kropiński, Bernatowicz), Godebski, Niemcewicz, Jan Potocki i </w:t>
            </w:r>
            <w:r w:rsidRPr="00E00E52">
              <w:rPr>
                <w:b w:val="0"/>
                <w:i/>
                <w:iCs/>
                <w:sz w:val="18"/>
                <w:szCs w:val="18"/>
              </w:rPr>
              <w:t>Rękopis...</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lastRenderedPageBreak/>
              <w:t>13.</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uppressAutoHyphens/>
              <w:spacing w:after="0"/>
              <w:rPr>
                <w:bCs/>
              </w:rPr>
            </w:pPr>
            <w:r>
              <w:rPr>
                <w:bCs/>
              </w:rPr>
              <w:t>Literatura oświecenia</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b w:val="0"/>
                <w:bCs/>
              </w:rPr>
            </w:pPr>
            <w:r w:rsidRPr="009750CA">
              <w:rPr>
                <w:b w:val="0"/>
                <w:bCs/>
              </w:rPr>
              <w:t>Założenia filozoficzne, tło kulturowe epoki. Gatunki typowe dla poszczególnych prądów. Europejskie konteksty literatury polskiego oświecenia. Główne wątki i tematy literatury oświecenia, propozycje światopoglądowe, wizja człowieka. Przełomowy charakter epoki oświecenia.</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14.</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Pr>
                <w:bCs/>
              </w:rPr>
              <w:t>Poetyka (II</w:t>
            </w:r>
            <w:r w:rsidRPr="00427EDE">
              <w:rPr>
                <w:bCs/>
              </w:rPr>
              <w:t>)</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125005" w:rsidRDefault="002367BC" w:rsidP="002D0527">
            <w:pPr>
              <w:pStyle w:val="TableParagraph"/>
              <w:jc w:val="both"/>
              <w:rPr>
                <w:sz w:val="18"/>
                <w:szCs w:val="18"/>
              </w:rPr>
            </w:pPr>
            <w:r w:rsidRPr="00E00E52">
              <w:rPr>
                <w:sz w:val="18"/>
                <w:szCs w:val="18"/>
              </w:rPr>
              <w:t>Dzieje gatunków epickich,- role nadawczo-odbiorcze w komunikacji literackiej,</w:t>
            </w:r>
            <w:r>
              <w:rPr>
                <w:sz w:val="18"/>
                <w:szCs w:val="18"/>
              </w:rPr>
              <w:t xml:space="preserve"> </w:t>
            </w:r>
            <w:r w:rsidRPr="00E00E52">
              <w:rPr>
                <w:sz w:val="18"/>
                <w:szCs w:val="18"/>
              </w:rPr>
              <w:t>- poetyka teoretyczna i historyczna oraz ich praktyczne zastosowanie,</w:t>
            </w:r>
            <w:r>
              <w:rPr>
                <w:sz w:val="18"/>
                <w:szCs w:val="18"/>
              </w:rPr>
              <w:t xml:space="preserve"> </w:t>
            </w:r>
            <w:r w:rsidRPr="00E00E52">
              <w:rPr>
                <w:sz w:val="18"/>
                <w:szCs w:val="18"/>
              </w:rPr>
              <w:t>- podstawowe formy narracyjne w nowoczesnej świadomości literackiej,</w:t>
            </w:r>
            <w:r>
              <w:rPr>
                <w:sz w:val="18"/>
                <w:szCs w:val="18"/>
              </w:rPr>
              <w:t xml:space="preserve"> </w:t>
            </w:r>
            <w:r w:rsidRPr="00E00E52">
              <w:rPr>
                <w:sz w:val="18"/>
                <w:szCs w:val="18"/>
              </w:rPr>
              <w:t>- styl tekstu literackiego (wobec tekstów nieliterackich),</w:t>
            </w:r>
            <w:r>
              <w:rPr>
                <w:sz w:val="18"/>
                <w:szCs w:val="18"/>
              </w:rPr>
              <w:t xml:space="preserve"> </w:t>
            </w:r>
            <w:r w:rsidRPr="00E00E52">
              <w:rPr>
                <w:sz w:val="18"/>
                <w:szCs w:val="18"/>
              </w:rPr>
              <w:t>- poetyka jako elementarne narzędzie pracy historyka literatury,</w:t>
            </w:r>
            <w:r>
              <w:rPr>
                <w:sz w:val="18"/>
                <w:szCs w:val="18"/>
              </w:rPr>
              <w:t xml:space="preserve"> </w:t>
            </w:r>
            <w:r w:rsidRPr="00E00E52">
              <w:rPr>
                <w:sz w:val="18"/>
                <w:szCs w:val="18"/>
              </w:rPr>
              <w:t>- historyczne typy wiersza polskiego,</w:t>
            </w:r>
            <w:r>
              <w:rPr>
                <w:sz w:val="18"/>
                <w:szCs w:val="18"/>
              </w:rPr>
              <w:t xml:space="preserve"> </w:t>
            </w:r>
            <w:r w:rsidRPr="00E00E52">
              <w:rPr>
                <w:sz w:val="18"/>
                <w:szCs w:val="18"/>
              </w:rPr>
              <w:t>- role nadawczo-odbiorcze w komunikacji literackiej,</w:t>
            </w:r>
            <w:r>
              <w:rPr>
                <w:sz w:val="18"/>
                <w:szCs w:val="18"/>
              </w:rPr>
              <w:t xml:space="preserve"> </w:t>
            </w:r>
            <w:r w:rsidRPr="00E00E52">
              <w:rPr>
                <w:sz w:val="18"/>
                <w:szCs w:val="18"/>
              </w:rPr>
              <w:t>- poetyka teoretyczna i historyczna oraz ich praktyczne zastosowanie,</w:t>
            </w:r>
            <w:r>
              <w:rPr>
                <w:sz w:val="18"/>
                <w:szCs w:val="18"/>
              </w:rPr>
              <w:t xml:space="preserve"> </w:t>
            </w:r>
            <w:r w:rsidRPr="00E00E52">
              <w:rPr>
                <w:sz w:val="18"/>
                <w:szCs w:val="18"/>
              </w:rPr>
              <w:t>- podstawowe formy poetyckie w nowoczesnej świadomości literackiej,</w:t>
            </w:r>
            <w:r>
              <w:rPr>
                <w:sz w:val="18"/>
                <w:szCs w:val="18"/>
              </w:rPr>
              <w:t xml:space="preserve"> </w:t>
            </w:r>
            <w:r w:rsidRPr="00E00E52">
              <w:rPr>
                <w:sz w:val="18"/>
                <w:szCs w:val="18"/>
              </w:rPr>
              <w:t>- styl tekstu literackiego (wobec tekstów nieliterackich),</w:t>
            </w:r>
            <w:r>
              <w:rPr>
                <w:sz w:val="18"/>
                <w:szCs w:val="18"/>
              </w:rPr>
              <w:t xml:space="preserve"> </w:t>
            </w:r>
            <w:r w:rsidRPr="00E00E52">
              <w:rPr>
                <w:sz w:val="18"/>
                <w:szCs w:val="18"/>
              </w:rPr>
              <w:t>- poetyka jako elementarne narzędzie pracy historyka literatury.</w:t>
            </w:r>
          </w:p>
        </w:tc>
      </w:tr>
      <w:tr w:rsidR="002367BC" w:rsidRPr="00427EDE" w:rsidTr="000757D0">
        <w:trPr>
          <w:trHeight w:val="359"/>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15.</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Pr>
                <w:bCs/>
              </w:rPr>
              <w:t>Poetyka (III</w:t>
            </w:r>
            <w:r w:rsidRPr="00427EDE">
              <w:rPr>
                <w:bCs/>
              </w:rPr>
              <w:t>)</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left="-3" w:right="0"/>
              <w:jc w:val="both"/>
              <w:rPr>
                <w:b w:val="0"/>
              </w:rPr>
            </w:pPr>
            <w:r w:rsidRPr="009750CA">
              <w:rPr>
                <w:b w:val="0"/>
              </w:rPr>
              <w:t>Poetyka teoretyczna i historyczna oraz ich praktyczne zastosowanie, podstawowe gatunki literackie w nowoczesnej świadomości literackiej, poetyka jako elementarne narzędzie pracy historyka literatury.</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16.</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Analiza i interpretacja dzieła literackiego (I)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3D7F52" w:rsidRDefault="002367BC" w:rsidP="002D0527">
            <w:pPr>
              <w:pStyle w:val="Tekstkomentarza"/>
            </w:pPr>
            <w:r w:rsidRPr="00997A2E">
              <w:rPr>
                <w:rFonts w:cs="Times New Roman"/>
              </w:rPr>
              <w:t>Cechy swoiste organizacji wiersza (strofika, wersyfikacja, semantyka form wierszowych) i j</w:t>
            </w:r>
            <w:r w:rsidRPr="00997A2E">
              <w:t>ęzyka poetyckiego (składniowe, stylistyczne, leksykalne i foniczne środki stylistyczne) w szczególności na materiale utworów doby staropolskiej.</w:t>
            </w:r>
            <w:r>
              <w:t xml:space="preserve"> </w:t>
            </w:r>
            <w:r w:rsidRPr="00997A2E">
              <w:rPr>
                <w:rFonts w:cs="Times New Roman"/>
              </w:rPr>
              <w:t xml:space="preserve">Autor, podmiot liryczny, bohater liryczny, adresat – relacje między instancją nadawczą a odbiorcą (odbiorcami). Gatunki liryczne epoki renesansu i baroku </w:t>
            </w:r>
            <w:r w:rsidRPr="00997A2E">
              <w:t>oraz ich kontynuacje/nawiązania do nich w epokach późniejszych.</w:t>
            </w:r>
            <w:r>
              <w:t xml:space="preserve"> </w:t>
            </w:r>
            <w:r w:rsidRPr="00BD5D90">
              <w:rPr>
                <w:rFonts w:cs="Times New Roman"/>
              </w:rPr>
              <w:t>Obrazowanie poetyckie, styl i stylizacje. Realizm, deformacja, fantastyka. Komizm.</w:t>
            </w:r>
            <w:r>
              <w:rPr>
                <w:rFonts w:cs="Times New Roman"/>
              </w:rPr>
              <w:t xml:space="preserve"> </w:t>
            </w:r>
            <w:r w:rsidRPr="00BD5D90">
              <w:rPr>
                <w:rFonts w:cs="Times New Roman"/>
              </w:rPr>
              <w:t>Kompozycja w utworze lirycznym. Kompozycja a układ graficzny. Tytuł w dziele literackim. Tekst liryczny między tekstami: aluzja, cytat, motto, autocytat, parafraza, przekład, imitacja, emulacja, sekwencje tematyczne.</w:t>
            </w:r>
            <w:r>
              <w:rPr>
                <w:rFonts w:cs="Times New Roman"/>
              </w:rPr>
              <w:t xml:space="preserve"> </w:t>
            </w:r>
            <w:r w:rsidRPr="00BD5D90">
              <w:rPr>
                <w:rFonts w:cs="Times New Roman"/>
              </w:rPr>
              <w:t>Metody literaturoznawczej interpretacji tekstu barokowego oraz tekstu powstałego w epokach późniejszych, a nawiąz</w:t>
            </w:r>
            <w:r>
              <w:rPr>
                <w:rFonts w:cs="Times New Roman"/>
              </w:rPr>
              <w:t>u</w:t>
            </w:r>
            <w:r w:rsidRPr="00BD5D90">
              <w:rPr>
                <w:rFonts w:cs="Times New Roman"/>
              </w:rPr>
              <w:t>jącego do piśmiennictwa okresu baroku.</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17.</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Morfologia (słowotwórstwo i fleksja) (I)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b w:val="0"/>
                <w:bCs/>
              </w:rPr>
            </w:pPr>
            <w:r w:rsidRPr="009750CA">
              <w:rPr>
                <w:b w:val="0"/>
                <w:bCs/>
              </w:rPr>
              <w:t>Morfologia – fleksja i słowotwórstwo.  Teoria wyrazu (wyraz ortograficzny, fonetyczny, tekstowy, gramatyczny, leksem. Kryteria klasyfikacji wyrazów na części mowy.  Polszczyzna jako język fleksyjny (elementy aglutynacyjności i pozycyjności, określoności). Pojęcie kategorii morfologicznej. Kategorie fleksyjne. Kategorie imienne: liczba. Motywacja słowotwórcza.   Formanty i techniki słowotwórcze. Wielonurtowość badań słowotwórczych.</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18.</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Morfologia (słowotwórstwo i fleksja) (II)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b w:val="0"/>
                <w:bCs/>
              </w:rPr>
            </w:pPr>
            <w:r w:rsidRPr="009750CA">
              <w:rPr>
                <w:b w:val="0"/>
                <w:bCs/>
              </w:rPr>
              <w:t>Typologia morfemów. Analiza morfologiczna wyrazu. Analiza słowotwórcza wyrazów. Techniki słowotwórcze główne i towarzyszące. Ustalanie funkcji formantów. Ustalanie kategorii słowotwórczych i funkcji formantów.  Podział wyrazów na części mowy. Kategorie imienne i werbalne przynależne poszczególnym częściom mowy (analiza form fleksyjnych w tekście). Fleksja i słowotwórstwo a leksykografia. (tu m.in.: opis fleksyjny wyrazu w słownikach, formy aspektowe w słownikach).</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19.</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Kultura języka polskiego (I)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b w:val="0"/>
                <w:bCs/>
              </w:rPr>
            </w:pPr>
            <w:r w:rsidRPr="009750CA">
              <w:rPr>
                <w:b w:val="0"/>
                <w:bCs/>
              </w:rPr>
              <w:t>Miejsce kultury języka wśród innych dyscyplin językoznawczych. Polskie tradycje kultury języka. Pojęcie normy. Poradnictwo językowe. Tendencje rozwojowe współczesnej polszczyzny a problematyka kultury języka (leksyka, ortografia).</w:t>
            </w:r>
          </w:p>
          <w:p w:rsidR="002367BC" w:rsidRPr="009750CA" w:rsidRDefault="002367BC" w:rsidP="002D0527">
            <w:pPr>
              <w:spacing w:after="0"/>
              <w:ind w:right="0"/>
              <w:jc w:val="both"/>
              <w:rPr>
                <w:b w:val="0"/>
                <w:bCs/>
              </w:rPr>
            </w:pPr>
            <w:r w:rsidRPr="009750CA">
              <w:rPr>
                <w:b w:val="0"/>
                <w:bCs/>
              </w:rPr>
              <w:t>Kryteria poprawności językowej i komunikacyjnej. Najważniejsze zjawiska w zakresie fonetyki, ortografii i leksyki.</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20.</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Kultura języka polskiego (II)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uppressAutoHyphens/>
              <w:spacing w:after="0"/>
              <w:ind w:right="0"/>
              <w:jc w:val="both"/>
              <w:rPr>
                <w:b w:val="0"/>
              </w:rPr>
            </w:pPr>
            <w:r w:rsidRPr="009750CA">
              <w:rPr>
                <w:rStyle w:val="wrtext"/>
                <w:b w:val="0"/>
              </w:rPr>
              <w:t xml:space="preserve">Podstawowe pojęcia: system, uzus, norma i jej kodyfikacja, wariancja, kryteria poprawności językowej i komunikacyjnej, innowacja językowa, hiperpoprawność, sprawność językowa. Typologia błędów językowych oraz wyjaśnianie mechanizmów ich powstawania. Błąd językowy jako źródło komizmu i gry językowej. Poprawność językowa. Naruszanie normy leksykalno-semantycznej. Poprawność i wariantywność wybranych zjawisk fonetycznych. Współczesne poradnictwo językowe. </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lastRenderedPageBreak/>
              <w:t>21.</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Historia filozofii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uppressAutoHyphens/>
              <w:spacing w:after="0"/>
              <w:ind w:right="0"/>
              <w:jc w:val="both"/>
              <w:rPr>
                <w:rStyle w:val="wrtext"/>
                <w:b w:val="0"/>
                <w:bCs/>
              </w:rPr>
            </w:pPr>
            <w:r w:rsidRPr="009750CA">
              <w:rPr>
                <w:rStyle w:val="wrtext"/>
                <w:b w:val="0"/>
                <w:bCs/>
              </w:rPr>
              <w:t>Poznanie celów, jakie stawia sobie filozofia, cech charakteryzujących dociekania filozoficzne oraz głównych działów współczesnej filozofii (epistemologia, ontologia, metafizyka, etyka, estetyka). Ewolucją najbardziej wpływowych podejść do następujących zagadnień: podmiot, przedmiot, pojęcie, materia i duch, umysł, wiedza i problem jej źródeł oraz (nie)pewności, wolna wola i determinizm, wolność świadomości.</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22.</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Logika</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Style w:val="wrtext"/>
                <w:rFonts w:eastAsia="Times New Roman"/>
                <w:b w:val="0"/>
                <w:bCs/>
              </w:rPr>
            </w:pPr>
            <w:r w:rsidRPr="009750CA">
              <w:rPr>
                <w:rFonts w:eastAsia="Times New Roman"/>
                <w:b w:val="0"/>
                <w:bCs/>
              </w:rPr>
              <w:t>Prawda: Warunki adekwatności definicji prawdy; korespondencyjna i koherencyjna koncepcja prawdy.  Ontologiczne podstawy logiki: Forma i materia przedmiotu; indywidua i kategorie ontologiczne. Spór o uniwersalia. Byty i fikcje; przedmioty abstrakcyjne i przedmioty konkretne; sposoby istnienia i dziedziny bytowe. Podstawowe pojęcia logiczne: Sąd w sensie logicznym; logiczna zasada dwuwartościowości; pojęcie prawdy logicznej i wynikania logicznego. Elementy Logiki Formalnej. Wnioskowania dedukcyjne. Logiczna analiza kontekstów intensjonalnych: Modalności; modalne logiki zdaniowe; semantyka światów możliwych. Definicje nominalne a definicje realne; definicje sprawozdawcze, projektujące i regulujące; warunki poprawności definicji; definicje przez indukcję i definicje przez abstrakcję.</w:t>
            </w:r>
          </w:p>
        </w:tc>
      </w:tr>
      <w:tr w:rsidR="002367BC" w:rsidRPr="00427EDE" w:rsidTr="000757D0">
        <w:trPr>
          <w:trHeight w:val="359"/>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23.</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Wprowadzenie  do komunikologii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textAlignment w:val="baseline"/>
              <w:rPr>
                <w:rStyle w:val="wrtext"/>
                <w:rFonts w:cs="Arial Narrow"/>
                <w:b w:val="0"/>
                <w:bCs/>
              </w:rPr>
            </w:pPr>
            <w:r w:rsidRPr="009750CA">
              <w:rPr>
                <w:rFonts w:cs="Arial Narrow"/>
                <w:b w:val="0"/>
                <w:bCs/>
              </w:rPr>
              <w:t>Zasady percepcji wzrokowej. Syntagma i paradygmat. Konotacja, denotacja a referencja. Typologie kodów. Kod werbalny a niewerbalny. Analiza semiotyczna jako metoda badania tekstów kultury, test komutatywny. Przekazy werbalno-wizualne – relacje intratekstualne: semantyczne, syntaktyczne i semiotyczne. Indeksowość, ikoniczność i symboliczność języka. Analiza; genologiczno-tekstualna, funkcjonalna (stylistyczna), pragmatyczna, stylowa - identyfikacja stylu (w ujęciu J. Bartmińskiego), dyskursywna, komunikacji bezpośredniej (mówionej).</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24.</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t>Różne języki, różne kultury – komunikowanie interkulturowe</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Style w:val="wrtext"/>
                <w:b w:val="0"/>
                <w:bCs/>
              </w:rPr>
            </w:pPr>
            <w:r w:rsidRPr="009750CA">
              <w:rPr>
                <w:b w:val="0"/>
                <w:bCs/>
              </w:rPr>
              <w:t>Zróżnicowanie kultur - problemy podstawowe. Różnorodność kultur i skryptów kulturowych. Ogólne typy kultur. Multikulturowość a interkulturowość.  Interkulturowa kompetencja komunikacyjna. Systemy kulturowe a bariery komunikacyjne. Problematyka komunikowania interkulturowego związana z aspektami leksykalnymi, gramatycznymi, pragmatycznymi i socjolingwistycznymi. Komunikowanie niewerbalne - aspekty interkulturowe.</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25.</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Lingwistyczne podstawy logopedii 1</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b w:val="0"/>
                <w:bCs/>
              </w:rPr>
            </w:pPr>
            <w:r w:rsidRPr="009750CA">
              <w:rPr>
                <w:b w:val="0"/>
                <w:bCs/>
              </w:rPr>
              <w:t>Uniwersalia językowe. Rozwój mowy dziecka do trzeciego roku życia. Znak językowy a rozwój mowy dziecka. Rozwój systemowej sprawności językowej dziecka w wieku przedszkolnym.</w:t>
            </w:r>
          </w:p>
          <w:p w:rsidR="002367BC" w:rsidRPr="009750CA" w:rsidRDefault="002367BC" w:rsidP="002D0527">
            <w:pPr>
              <w:spacing w:after="0"/>
              <w:ind w:right="0"/>
              <w:jc w:val="both"/>
              <w:rPr>
                <w:b w:val="0"/>
                <w:bCs/>
              </w:rPr>
            </w:pPr>
            <w:r w:rsidRPr="009750CA">
              <w:rPr>
                <w:b w:val="0"/>
                <w:bCs/>
              </w:rPr>
              <w:t>Dziecko jako uczestnik konwersacji. Rozwój pragmatycznej wiedzy w okresie przedszkolnym.</w:t>
            </w:r>
          </w:p>
          <w:p w:rsidR="002367BC" w:rsidRPr="009750CA" w:rsidRDefault="002367BC" w:rsidP="002D0527">
            <w:pPr>
              <w:spacing w:after="0"/>
              <w:ind w:right="0"/>
              <w:jc w:val="both"/>
              <w:rPr>
                <w:rStyle w:val="wrtext"/>
                <w:b w:val="0"/>
                <w:bCs/>
              </w:rPr>
            </w:pPr>
            <w:r w:rsidRPr="009750CA">
              <w:rPr>
                <w:b w:val="0"/>
                <w:bCs/>
              </w:rPr>
              <w:t>Opis i opowiadanie jako podstawowe gatunki mowy wzbogacające warsztat logopedy. Analiza nagranych wypowiedzi dziecięcych. Problemy towarzyszące rozwojowi sprawności językowej dziecka (np. niepłynność wypowiedzi). Prozodia języka polskiego (teoria i praktyka). Litera a głoska.</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26.</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 xml:space="preserve">Wprowadzenie do retoryki klasycznej </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427EDE" w:rsidRDefault="002367BC" w:rsidP="002D0527">
            <w:pPr>
              <w:pStyle w:val="NormalnyWeb"/>
              <w:spacing w:before="0" w:beforeAutospacing="0" w:after="0"/>
              <w:jc w:val="both"/>
              <w:rPr>
                <w:rFonts w:ascii="Verdana" w:hAnsi="Verdana"/>
                <w:bCs/>
                <w:sz w:val="20"/>
                <w:szCs w:val="20"/>
              </w:rPr>
            </w:pPr>
            <w:r w:rsidRPr="00427EDE">
              <w:rPr>
                <w:rFonts w:ascii="Verdana" w:hAnsi="Verdana"/>
                <w:bCs/>
                <w:sz w:val="20"/>
                <w:szCs w:val="20"/>
              </w:rPr>
              <w:t>Retoryka jako wiedza systematyczna. Struktura klasycznej retoryki systemowej. Trychotomiczna postać retoryki grecko-rzymskiej (trzy funkcje, rodzaje, style i zasady retoryczne).</w:t>
            </w:r>
          </w:p>
          <w:p w:rsidR="002367BC" w:rsidRPr="00427EDE" w:rsidRDefault="002367BC" w:rsidP="002D0527">
            <w:pPr>
              <w:pStyle w:val="NormalnyWeb"/>
              <w:spacing w:before="0" w:beforeAutospacing="0" w:after="0"/>
              <w:jc w:val="both"/>
              <w:rPr>
                <w:rStyle w:val="wrtext"/>
                <w:rFonts w:ascii="Verdana" w:eastAsia="Calibri" w:hAnsi="Verdana"/>
                <w:bCs/>
                <w:sz w:val="20"/>
                <w:szCs w:val="20"/>
              </w:rPr>
            </w:pPr>
            <w:r w:rsidRPr="00427EDE">
              <w:rPr>
                <w:rFonts w:ascii="Verdana" w:hAnsi="Verdana"/>
                <w:bCs/>
                <w:sz w:val="20"/>
                <w:szCs w:val="20"/>
              </w:rPr>
              <w:t>Pięć działów retoryki w schemacie perypatetyckim, czyli pięć naturalnych etapów postępowania retorycznego. Inwencja (</w:t>
            </w:r>
            <w:r w:rsidRPr="00427EDE">
              <w:rPr>
                <w:rFonts w:ascii="Verdana" w:hAnsi="Verdana"/>
                <w:bCs/>
                <w:i/>
                <w:iCs/>
                <w:sz w:val="20"/>
                <w:szCs w:val="20"/>
              </w:rPr>
              <w:t>inventio</w:t>
            </w:r>
            <w:r w:rsidRPr="00427EDE">
              <w:rPr>
                <w:rFonts w:ascii="Verdana" w:hAnsi="Verdana"/>
                <w:bCs/>
                <w:sz w:val="20"/>
                <w:szCs w:val="20"/>
              </w:rPr>
              <w:t>), czyli nauka o wyszukiwaniu i gromadzeniu materiału. Kompozycja (</w:t>
            </w:r>
            <w:r w:rsidRPr="00427EDE">
              <w:rPr>
                <w:rFonts w:ascii="Verdana" w:hAnsi="Verdana"/>
                <w:bCs/>
                <w:i/>
                <w:iCs/>
                <w:sz w:val="20"/>
                <w:szCs w:val="20"/>
              </w:rPr>
              <w:t>dispositio</w:t>
            </w:r>
            <w:r w:rsidRPr="00427EDE">
              <w:rPr>
                <w:rFonts w:ascii="Verdana" w:hAnsi="Verdana"/>
                <w:bCs/>
                <w:sz w:val="20"/>
                <w:szCs w:val="20"/>
              </w:rPr>
              <w:t>), czyli nauka o uporządkowaniu i rozmieszczeniu materiału. Plastyczność kompozycyjna redagowanego tekstu. Elokucja (</w:t>
            </w:r>
            <w:r w:rsidRPr="00427EDE">
              <w:rPr>
                <w:rFonts w:ascii="Verdana" w:hAnsi="Verdana"/>
                <w:bCs/>
                <w:i/>
                <w:iCs/>
                <w:sz w:val="20"/>
                <w:szCs w:val="20"/>
              </w:rPr>
              <w:t>elocutio</w:t>
            </w:r>
            <w:r w:rsidRPr="00427EDE">
              <w:rPr>
                <w:rFonts w:ascii="Verdana" w:hAnsi="Verdana"/>
                <w:bCs/>
                <w:sz w:val="20"/>
                <w:szCs w:val="20"/>
              </w:rPr>
              <w:t>), czyli nauka o wysłowieniu (wyrażaniu). Mnemonika (</w:t>
            </w:r>
            <w:r w:rsidRPr="00427EDE">
              <w:rPr>
                <w:rFonts w:ascii="Verdana" w:hAnsi="Verdana"/>
                <w:bCs/>
                <w:i/>
                <w:iCs/>
                <w:sz w:val="20"/>
                <w:szCs w:val="20"/>
              </w:rPr>
              <w:t>memoria</w:t>
            </w:r>
            <w:r w:rsidRPr="00427EDE">
              <w:rPr>
                <w:rFonts w:ascii="Verdana" w:hAnsi="Verdana"/>
                <w:bCs/>
                <w:sz w:val="20"/>
                <w:szCs w:val="20"/>
              </w:rPr>
              <w:t>), czyli nauka o zapamiętywaniu. Akcja retoryczna (</w:t>
            </w:r>
            <w:r w:rsidRPr="00427EDE">
              <w:rPr>
                <w:rFonts w:ascii="Verdana" w:hAnsi="Verdana"/>
                <w:bCs/>
                <w:i/>
                <w:iCs/>
                <w:sz w:val="20"/>
                <w:szCs w:val="20"/>
              </w:rPr>
              <w:t>actio, pronuntiatio</w:t>
            </w:r>
            <w:r w:rsidRPr="00427EDE">
              <w:rPr>
                <w:rFonts w:ascii="Verdana" w:hAnsi="Verdana"/>
                <w:bCs/>
                <w:sz w:val="20"/>
                <w:szCs w:val="20"/>
              </w:rPr>
              <w:t xml:space="preserve">), czyli nauka o wygłaszaniu. Definicje retoryki dawne i współczesne. Najważniejsze pojęcia, terminologia retoryczna. Podobieństwa i różnice między retoryką i dialektyką. Różnice między perswazją i manipulacją, retoryką i erystyką. Związki retoryki z filozofią, etyką, logiką, gramatyką, semiotyką, literaturą, poetyką, egzegezą biblijną, hermeneutyką, psychologią, pedagogiką. Zakres współczesnych zastosowań retoryki klasycznej w licznych dziedzinach nauki, edukacji, sztuki i życia społecznego.  Elementy historii </w:t>
            </w:r>
            <w:r w:rsidRPr="00427EDE">
              <w:rPr>
                <w:rFonts w:ascii="Verdana" w:hAnsi="Verdana"/>
                <w:bCs/>
                <w:sz w:val="20"/>
                <w:szCs w:val="20"/>
              </w:rPr>
              <w:lastRenderedPageBreak/>
              <w:t xml:space="preserve">retoryki. Najważniejsze szkoły retoryczne oraz ich przedstawiciele. </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lastRenderedPageBreak/>
              <w:t>27.</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Kultura żywego słowa</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427EDE" w:rsidRDefault="002367BC" w:rsidP="002D0527">
            <w:pPr>
              <w:pStyle w:val="NormalnyWeb"/>
              <w:spacing w:before="0" w:beforeAutospacing="0" w:after="0"/>
              <w:jc w:val="both"/>
              <w:rPr>
                <w:rStyle w:val="wrtext"/>
                <w:rFonts w:ascii="Verdana" w:eastAsia="Calibri" w:hAnsi="Verdana"/>
                <w:bCs/>
                <w:sz w:val="20"/>
                <w:szCs w:val="20"/>
              </w:rPr>
            </w:pPr>
            <w:r w:rsidRPr="00427EDE">
              <w:rPr>
                <w:rFonts w:ascii="Verdana" w:hAnsi="Verdana"/>
                <w:bCs/>
                <w:sz w:val="20"/>
                <w:szCs w:val="20"/>
              </w:rPr>
              <w:t>Norma ortofoniczna i jej zróżnicowanie: wymowa wzorcowa, poprawna, dopuszczalna, nieprawidłowa. Specyfika wymowy scenicznej. Budowa i zadania narządów mowy: aparat oddechowy, fonacyjny i rezonacyjny. Typy oddechu i zasady prawidłowego oddychania w czasie fonacji. Praktyczne ćwiczenia oddechowe i relaksacyjne.  Ćwiczenia dykcyjne doskonalące wymowę samogłosek i połączeń samogłoskowych. Technika artykulacji spółgłosek i grup spółgłoskowych. Wymowa spółgłosek podwojonych, grup spółgłoskowych w śródgłosie i w wygłosie, sąsiedztwa dwóch jednakowych spółgłosek na granicy wyrazów. Akcent wyrazowy. Norma poprawnościowa a tendencje wymawianiowe współczesnych Polaków. Ćwiczenia praktyczne. Struktura tekstu. Frazowanie, wprowadzanie pauzy i rozkład akcentów logicznych. Interpunkcja a intonacja. Linie intonacyjne. Wpływ intonacji na znaczenie wypowiedzi. Ćwiczenia z tekstem.</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28.</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Przegląd konwencji teatralnych do XX wieku</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Style w:val="wrtext"/>
                <w:b w:val="0"/>
                <w:bCs/>
              </w:rPr>
            </w:pPr>
            <w:r w:rsidRPr="009750CA">
              <w:rPr>
                <w:b w:val="0"/>
                <w:bCs/>
              </w:rPr>
              <w:t>Historia teatru jako dyscyplina naukowa. Teatr starożytnej Grecji. Teatr starożytnego Rzymu. Teatr średniowieczny. Od sceny celkowej do sceny pudełkowej. Teatr elżbietański (projekcja współczesnej inscenizacji dramatu Williama Shakespeare’a). Komedia dell’arte. Teatr oświecenia. Polski teatr romantyczny. Teatr naturalistów. Teatr Konstantina S. Stanisławskiego.</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29.</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Czytanie teatru. Analiza dzieła teatralnego (I). Teatr klasyczny</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Style w:val="wrtext"/>
                <w:rFonts w:cs="Arial Narrow"/>
                <w:b w:val="0"/>
                <w:bCs/>
              </w:rPr>
            </w:pPr>
            <w:r w:rsidRPr="009750CA">
              <w:rPr>
                <w:rFonts w:cs="Arial Narrow"/>
                <w:b w:val="0"/>
                <w:bCs/>
              </w:rPr>
              <w:t>Miejsce kanonu w teatrze. Dramat i jego pozycja w teatrze klasycznym (dawnym) i współcześnie. Przywileje literatury (autora/dramatopisarza, tekstu, słowa) w teatrze.  Przepisywanie/adaptacja klasyków i klasyków awangardy. Odświeżanie klasyki i/a potrzeba kanonu.  Teatr tradycyjny („grzeczny”) i teatr klasyczny („konwencjonalny”). Źródła do rekonstrukcji dzieła teatralnego. Współczesna inscenizacja jako interpretacja tekstu klasycznego/kanonicznego.</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30.</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Psychologia dla nauczycieli (I)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uppressAutoHyphens/>
              <w:spacing w:after="0"/>
              <w:ind w:right="0"/>
              <w:jc w:val="both"/>
              <w:rPr>
                <w:rStyle w:val="wrtext"/>
                <w:b w:val="0"/>
                <w:bCs/>
              </w:rPr>
            </w:pPr>
            <w:r w:rsidRPr="009750CA">
              <w:rPr>
                <w:rFonts w:cs="Arial"/>
                <w:b w:val="0"/>
                <w:bCs/>
              </w:rPr>
              <w:t xml:space="preserve">Poznanie i spostrzeganie społeczne. Postawy, stereotypy, uprzedzenia. Zachowania asertywne, agresywne i uległe. Empatia. Stres i radzenie sobie z nim. Porozumiewanie się ludzi w instytucjach. Praca z grupą. Reguły współdziałania. Zawód nauczyciela. Wypalenie zawodowe nauczycieli – przyczyny, symptomy, strategie zaradcze. Komunikacja i kultura języka. Procesy komunikowania się. Bariery komunikacji. Media i ich wpływ wychowawczy. Nauczyciel w procesie komunikacji – autoprezentacja, aktywne słuchanie, efektywne nadawanie. Komunikacja niewerbalna. Porozumiewanie się emocjonalne w klasie. Style komunikowania się uczniów i nauczyciela. Bariery komunikacyjne w klasie. Porozumiewanie się w sytuacjach konfliktowych (w szkole i w rodzinie). Media i ich wpływ wychowawczy. </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31.</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Psychologia rozwoju człowieka (II)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uppressAutoHyphens/>
              <w:spacing w:after="0"/>
              <w:ind w:right="0"/>
              <w:jc w:val="both"/>
              <w:rPr>
                <w:rStyle w:val="wrtext"/>
                <w:b w:val="0"/>
                <w:bCs/>
              </w:rPr>
            </w:pPr>
            <w:r w:rsidRPr="009750CA">
              <w:rPr>
                <w:rFonts w:cs="Arial"/>
                <w:b w:val="0"/>
                <w:bCs/>
              </w:rPr>
              <w:t>Poznawanie uczniów: techniki i ich ograniczenia, kwestie etyczne. Pozycja społeczna ucznia w klasie. Uczeń ze specjalnymi potrzebami edukacyjnymi (dysleksja, ADHD). Międzynarodowe i krajowe regulacje dotyczące praw człowieka, dziecka, ucznia oraz osób z niepełnosprawnością. Profilaktyka w szkole. Diagnoza nauczycielska. Podstawowe techniki diagnostyczne. Uwarunkowania procesu diagnostycznego. Rozpoznanie i ocena poziomu rozwoju ucznia. Pomoc psychologiczno-pedagogiczna – regulacje prawne, formy i zasady udzielania wsparcia.</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32.</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Pedagogika dla nauczycieli (I)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uppressAutoHyphens/>
              <w:spacing w:after="0"/>
              <w:ind w:right="0"/>
              <w:jc w:val="both"/>
              <w:rPr>
                <w:rStyle w:val="wrtext"/>
                <w:b w:val="0"/>
                <w:bCs/>
              </w:rPr>
            </w:pPr>
            <w:r w:rsidRPr="009750CA">
              <w:rPr>
                <w:rFonts w:cs="Arial"/>
                <w:b w:val="0"/>
                <w:bCs/>
              </w:rPr>
              <w:t xml:space="preserve">Wychowanie a rozwój. Funkcje wychowania. Proces wychowania, jego struktura, właściwości, dynamika. Przymus i swoboda w wychowaniu. Wychowanie jako urabianie i jako wspomaganie rozwoju. Wychowanie adaptacyjne i emancypacyjne. Wychowanie a manipulacja. Podmiotowość w wychowaniu. Style i postawy wychowawcze. Konteksty wychowania. Podstawowe środowiska wychowawcze: rodzina, grupa rówieśnicza, szkoła. Źródła i przejawy kryzysu współczesnego wychowania. Szkoła jako instytucja wychowawcza. Kształtowanie i zmiana postaw. Praca z grupą rówieśniczą. Tworzenie klimatu </w:t>
            </w:r>
            <w:r w:rsidRPr="009750CA">
              <w:rPr>
                <w:rFonts w:cs="Arial"/>
                <w:b w:val="0"/>
                <w:bCs/>
              </w:rPr>
              <w:lastRenderedPageBreak/>
              <w:t xml:space="preserve">wychowawczego w klasie i w szkole. Plan pracy wychowawczej. Metody wychowawcze i ich skuteczność. Umiejętności wychowawcze. Trudności wychowawcze. Błędy wychowawcze. Granice i mierniki oddziaływań wychowawczych Proces i wzorce komunikowania się na terenie szkoły. Konflikty w klasie. Środowisko społeczne klasy i szkoły. Autokratyzm i demokracja w szkole. Ukryty program szkoły. Postawy nauczycieli i uczniów. Kryzys szkoły. Współpraca rodziny i szkoły. Współpraca szkoły ze środowiskiem. </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lastRenderedPageBreak/>
              <w:t>33.</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Pedagogika dla nauczycieli (II)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uppressAutoHyphens/>
              <w:spacing w:after="0"/>
              <w:ind w:right="0"/>
              <w:jc w:val="both"/>
              <w:rPr>
                <w:rStyle w:val="wrtext"/>
                <w:b w:val="0"/>
                <w:bCs/>
              </w:rPr>
            </w:pPr>
            <w:r w:rsidRPr="009750CA">
              <w:rPr>
                <w:rFonts w:cs="Arial"/>
                <w:b w:val="0"/>
                <w:bCs/>
              </w:rPr>
              <w:t>Zawód nauczyciela. Wzór osobowy, postawa i kunszt nauczycielski. Powinności nauczyciela i rozwój profesjonalny. Przygotowanie zawodowe nauczyciela. Etyka nauczycielska. Role zawodowe nauczyciela. Uczenie się w miejscu pracy. Dokształcanie i doskonalenie zawodowe jako warunki awansu zawodowego. Uczenie się przez całe życie nauczycieli. Fizyczne aspekty komunikacji werbalnej i emisja głosu – budowa, działanie i ochrona narządu mowy. Uzależnienia (w tym od środków psychoaktywnych i komputera). Profilaktyka w szkole. Konstruowanie klasowych i szkolnych programów profilaktycznych. Promocja i ochrona zdrowia uczniów.</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34.</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Historia starożytna</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autoSpaceDE w:val="0"/>
              <w:autoSpaceDN w:val="0"/>
              <w:adjustRightInd w:val="0"/>
              <w:spacing w:after="0"/>
              <w:ind w:right="0"/>
              <w:jc w:val="both"/>
              <w:rPr>
                <w:rStyle w:val="wrtext"/>
                <w:rFonts w:cs="Verdana"/>
                <w:b w:val="0"/>
                <w:bCs/>
              </w:rPr>
            </w:pPr>
            <w:r w:rsidRPr="009750CA">
              <w:rPr>
                <w:rFonts w:cs="Verdana"/>
                <w:b w:val="0"/>
                <w:bCs/>
              </w:rPr>
              <w:t xml:space="preserve">Chronologia starożytności. Protomiasta i najstarsze cywilizacje: Bliski Wschód i Egipt. Geografia i warunki naturalne strefy egejskiej. Cywilizacja egejska i jej trzy kultury: minojska, cykladzka i mykeńska. Chronologia historii starożytnej Grecji. Kwestia osiedlania się Greków w południowej części Bałkanów. Dialekty greckie. Kultura mykeńska. Wieki Ciemne. Fenomen </w:t>
            </w:r>
            <w:r w:rsidRPr="009750CA">
              <w:rPr>
                <w:rFonts w:cs="Verdana"/>
                <w:b w:val="0"/>
                <w:bCs/>
                <w:i/>
              </w:rPr>
              <w:t>polis</w:t>
            </w:r>
            <w:r w:rsidRPr="009750CA">
              <w:rPr>
                <w:rFonts w:cs="Verdana"/>
                <w:b w:val="0"/>
                <w:bCs/>
              </w:rPr>
              <w:t xml:space="preserve"> greckiej. Niewolnictwo w świecie grecko-rzymskim. Grecy w epokach archaicznej i klasycznej – konflikty społeczne, Wielka Kolonizacja, tyranie, prawodawcy i reformatorzy (Solon, Klejstenes), Ateny w czasach Peryklesa. Macedonia Filipa II. Podboje Aleksandra Macedońskiego. Monarchie hellenistyczne. Chronologia historii starożytnego Rzymu. Rzym epoki królewskiej. Rzym w okresie Republiki. Rzym w epoce cesarstwa.</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35.</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Historia starożytna</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autoSpaceDE w:val="0"/>
              <w:autoSpaceDN w:val="0"/>
              <w:adjustRightInd w:val="0"/>
              <w:spacing w:after="0"/>
              <w:ind w:right="0"/>
              <w:jc w:val="both"/>
              <w:rPr>
                <w:rStyle w:val="wrtext"/>
                <w:rFonts w:cs="Verdana"/>
                <w:b w:val="0"/>
                <w:bCs/>
              </w:rPr>
            </w:pPr>
            <w:r w:rsidRPr="009750CA">
              <w:rPr>
                <w:rFonts w:cs="Verdana"/>
                <w:b w:val="0"/>
                <w:bCs/>
              </w:rPr>
              <w:t xml:space="preserve">Chronologia starożytności. Protomiasta i najstarsze cywilizacje: Bliski Wschód i Egipt. Geografia i warunki naturalne strefy egejskiej. Cywilizacja egejska i jej trzy kultury: minojska, cykladzka i mykeńska. Chronologia historii starożytnej Grecji. Kwestia osiedlania się Greków w południowej części Bałkanów. Dialekty greckie. Kultura mykeńska. Wieki Ciemne. Fenomen </w:t>
            </w:r>
            <w:r w:rsidRPr="009750CA">
              <w:rPr>
                <w:rFonts w:cs="Verdana"/>
                <w:b w:val="0"/>
                <w:bCs/>
                <w:i/>
              </w:rPr>
              <w:t>polis</w:t>
            </w:r>
            <w:r w:rsidRPr="009750CA">
              <w:rPr>
                <w:rFonts w:cs="Verdana"/>
                <w:b w:val="0"/>
                <w:bCs/>
              </w:rPr>
              <w:t xml:space="preserve"> greckiej. Niewolnictwo w świecie grecko-rzymskim. Grecy w epokach archaicznej i klasycznej – konflikty społeczne, Wielka Kolonizacja, tyranie, prawodawcy i reformatorzy (Solon, Klejstenes), Ateny w czasach Peryklesa. Macedonia Filipa II. Podboje Aleksandra Macedońskiego. Monarchie hellenistyczne. Chronologia historii starożytnego Rzymu. Rzym epoki królewskiej. Rzym w okresie Republiki. Rzym w epoce cesarstwa.</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36.</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Wstęp do badań historycznych</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tabs>
                <w:tab w:val="left" w:pos="363"/>
              </w:tabs>
              <w:suppressAutoHyphens/>
              <w:spacing w:after="0"/>
              <w:ind w:right="0"/>
              <w:jc w:val="both"/>
              <w:rPr>
                <w:rStyle w:val="wrtext"/>
                <w:rFonts w:cs="Arial"/>
                <w:b w:val="0"/>
                <w:bCs/>
              </w:rPr>
            </w:pPr>
            <w:r w:rsidRPr="009750CA">
              <w:rPr>
                <w:rFonts w:cs="Arial"/>
                <w:b w:val="0"/>
                <w:bCs/>
              </w:rPr>
              <w:t>Wprowadzenie pojęcia historia jako nauki, określenie celu badań historycznych i definicji tej dyscypliny. Warsztat naukowy historyka – pojęcie, elementy, sposoby wykorzystania. Miejsce historii wśród innych nauk – reakcje wielostronne między naukami, interdyscyplinarność badań. Literatura naukowa – podstawowe rodzaje literatury naukowej i popularnonaukowej, charakterystyka i sposoby wykorzystania. Źródła historyczne jako podstawa badań w historii i najwyższy autorytet w badaniach nad przeszłością. Klasyfikacja źródeł historycznych, ich gromadzenie, przechowywanie, opracowanie i wykorzystanie. Krytyka źródeł historycznych jako metoda weryfikacji autorytetów w historii. Historiografia jako proces stałego dochodzenia do wiedzy o przeszłości.</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37.</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Literatura XIX wieku (I)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uppressAutoHyphens/>
              <w:spacing w:after="0"/>
              <w:ind w:right="0"/>
              <w:jc w:val="both"/>
              <w:rPr>
                <w:b w:val="0"/>
                <w:bCs/>
              </w:rPr>
            </w:pPr>
            <w:r w:rsidRPr="009750CA">
              <w:rPr>
                <w:rStyle w:val="wrtext"/>
                <w:b w:val="0"/>
                <w:bCs/>
              </w:rPr>
              <w:t>Omówienie uwarunkowań politycznych i geograficznych literatury polskiej I połowy XIX w., charakterystycznych zjawisk estetycznych w literaturze polskiej i powszechnej; początki romantyzmu polskiego i jego rozwój w kraju i na emigracji (romantyzm przedlistopadowy i polistopadowy; emigracyjny i krajowy), wiadomości na temat życia i twórczości wybitnych twórców romantyzmu polskiego i europejskiego, przegląd najważniejszych reprezentatywnych dzieł literackich, romantyczna krytyka literacka, pierwsze syntezy historycznoliterackie, dyskusje i polemiki artystyczne.</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lastRenderedPageBreak/>
              <w:t>38.</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lang w:val="en-GB"/>
              </w:rPr>
            </w:pPr>
            <w:r w:rsidRPr="00427EDE">
              <w:rPr>
                <w:bCs/>
                <w:lang w:val="en-GB"/>
              </w:rPr>
              <w:t>Literatura XIX wieku (II)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autoSpaceDE w:val="0"/>
              <w:autoSpaceDN w:val="0"/>
              <w:adjustRightInd w:val="0"/>
              <w:spacing w:after="0"/>
              <w:ind w:right="0"/>
              <w:jc w:val="both"/>
              <w:rPr>
                <w:rFonts w:cs="Verdana"/>
                <w:b w:val="0"/>
                <w:bCs/>
              </w:rPr>
            </w:pPr>
            <w:r w:rsidRPr="009750CA">
              <w:rPr>
                <w:rFonts w:cs="Verdana"/>
                <w:b w:val="0"/>
                <w:bCs/>
              </w:rPr>
              <w:t>Szczegółowa analiza i interpretacja materiału literackiego I połowy XIX w. w oparciu o konteksty kulturowe, filozoficzne, historyczne, obyczajowe. Ukazanie tendencji estetycznych (gotycyzm, frenezja, ironia, romantyczna). Prezentacja grup i formacji literackich. Interpretacja ideowych aspektów i konwencji tematycznych. Przegląd ewolucji gatunków romantycznych (ballada, powieść poetycka, dramat formy otwartej). Rozwój wiadomości na temat wybranych problemów życia literackiego na emigracji i w kraju.</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39.</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Teoria literatury (I)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autoSpaceDE w:val="0"/>
              <w:autoSpaceDN w:val="0"/>
              <w:adjustRightInd w:val="0"/>
              <w:spacing w:after="0"/>
              <w:ind w:right="0"/>
              <w:jc w:val="both"/>
              <w:rPr>
                <w:rFonts w:cs="Verdana"/>
                <w:b w:val="0"/>
                <w:bCs/>
              </w:rPr>
            </w:pPr>
            <w:r w:rsidRPr="009750CA">
              <w:rPr>
                <w:rFonts w:cs="Verdana"/>
                <w:b w:val="0"/>
                <w:bCs/>
              </w:rPr>
              <w:t>Najważniejsze nurty i przełomy w badaniach literackich XX w. Przemiany w zakresie poetyki tekstów literaturoznawczych (nowe role podmiotu). Narracja historiograficzna- metodologiczne uwarunkowania i gatunkowe zróżnicowanie. Kryzys mimesis. Podstawy literaturoznawczej aksjologii.</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40.</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Teoria literatury (II)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widowControl w:val="0"/>
              <w:autoSpaceDE w:val="0"/>
              <w:autoSpaceDN w:val="0"/>
              <w:adjustRightInd w:val="0"/>
              <w:spacing w:after="0"/>
              <w:ind w:right="0"/>
              <w:jc w:val="both"/>
              <w:rPr>
                <w:rFonts w:cs="Verdana"/>
                <w:b w:val="0"/>
                <w:position w:val="-1"/>
              </w:rPr>
            </w:pPr>
            <w:r w:rsidRPr="009750CA">
              <w:rPr>
                <w:rFonts w:cs="Verdana"/>
                <w:b w:val="0"/>
                <w:position w:val="-1"/>
              </w:rPr>
              <w:t>Podstawy teoretycznego myślenia o literaturze. Główne kierunki w rozwoju badań teoretycznoliterackich oraz związane z nimi style czytania. Problem wyznaczników literackości tekstu. Podstawowe kategorie opisu procesu literackiego. Gatunki i odmiany pisarstwa historycznoliterackiego: między syntezą a historią „niebyłą”. Wartościowanie w badaniach literackich.</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41.</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uppressAutoHyphens/>
              <w:spacing w:after="0"/>
              <w:rPr>
                <w:bCs/>
              </w:rPr>
            </w:pPr>
            <w:r w:rsidRPr="00427EDE">
              <w:rPr>
                <w:bCs/>
              </w:rPr>
              <w:t>Wprowadzenie do językoznawstwa historycznego</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widowControl w:val="0"/>
              <w:autoSpaceDE w:val="0"/>
              <w:autoSpaceDN w:val="0"/>
              <w:adjustRightInd w:val="0"/>
              <w:spacing w:after="0"/>
              <w:ind w:right="0"/>
              <w:jc w:val="both"/>
              <w:rPr>
                <w:rFonts w:cs="Verdana"/>
                <w:b w:val="0"/>
                <w:position w:val="-1"/>
              </w:rPr>
            </w:pPr>
            <w:r w:rsidRPr="009750CA">
              <w:rPr>
                <w:rFonts w:cs="Verdana"/>
                <w:b w:val="0"/>
                <w:position w:val="-1"/>
              </w:rPr>
              <w:t xml:space="preserve">Przedmiot i zadania językoznawstwa diachronicznego. Rozróżnienie językoznawstwa diachronicznego i synchronicznego. Rodzina języków indoeuropejskich. Chronologia języka prasłowiańskiego. Najważniejsze cechy dialektalne różnicujące słowiański obszar językowy. Praindoeuropejskie podstawy prasłowiańskiego systemu deklinacyjnego i koniugacyjnego. Wybrane kategorie morfologiczne. Wspólnota lechicka. Języki zachodniosłowiańskie. Język polski na tle innych języków słowiańskich. </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42.</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Składnia z elementami tekstologii (I)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Fonts w:cs="Arial Narrow"/>
                <w:b w:val="0"/>
                <w:bCs/>
              </w:rPr>
            </w:pPr>
            <w:r w:rsidRPr="009750CA">
              <w:rPr>
                <w:rFonts w:cs="Arial Narrow"/>
                <w:b w:val="0"/>
                <w:bCs/>
              </w:rPr>
              <w:t xml:space="preserve">Podstawy składni tradycyjnej. Tradycyjne i nowe metody analizy składniowej zdania pojedynczego. Wypowiedzenie wielokrotnie złożone – porównanie składni tradycyjnej i najnowszej. Struktura tematyczno-rematyczna tekstu. Modalność zdania i tekstu. Metatekst i jego funkcje. Polski leksykon metatekstowy. Tekst mówiony i pisany w świetle różnych koncepcji składniowych. </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t>43.</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Składnia z elementami tekstologii (II)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Fonts w:cs="Arial Narrow"/>
                <w:b w:val="0"/>
                <w:bCs/>
              </w:rPr>
            </w:pPr>
            <w:r w:rsidRPr="009750CA">
              <w:rPr>
                <w:rFonts w:cs="Arial Narrow"/>
                <w:b w:val="0"/>
                <w:bCs/>
              </w:rPr>
              <w:t>Rozpoznawanie związku głównego w zdaniu. Tradycyjne związki składniowe a teoria akomodacji.  Zjawisko konotacji składniowej. Wypowiedzenie złożone i jego rodzaje. Modalność w zdaniu i w tekście. Funkcje języka i wypowiedzi. Tekst i jego spójność. Tekst mówiony a tekst pisany.</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44.</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Kultura języka polskiego (III)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427EDE" w:rsidRDefault="002367BC" w:rsidP="002D0527">
            <w:pPr>
              <w:pStyle w:val="NormalnyWeb"/>
              <w:spacing w:before="0" w:beforeAutospacing="0" w:after="0"/>
              <w:jc w:val="both"/>
              <w:rPr>
                <w:rFonts w:ascii="Verdana" w:hAnsi="Verdana"/>
                <w:bCs/>
                <w:sz w:val="20"/>
                <w:szCs w:val="20"/>
              </w:rPr>
            </w:pPr>
            <w:r w:rsidRPr="00427EDE">
              <w:rPr>
                <w:rFonts w:ascii="Verdana" w:hAnsi="Verdana"/>
                <w:bCs/>
                <w:sz w:val="20"/>
                <w:szCs w:val="20"/>
              </w:rPr>
              <w:t>Społeczna świadomość normatywna a naukowa wiedza o współczesnym języku polskim.  Polska polityka językowa. Przejawy działalności kulturalno-językowej w Polsce i za granicą. Wybrane tendencje rozwojowe współczesnej polszczyzny. Najważniejsze zjawiska z zakresu poprawności słowotwórczej, fleksyjnej i składniowej. Problematyka nazewnicza w kulturze języka. Wybrane zasady interpunkcji polskiej.</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45.</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p>
          <w:p w:rsidR="002367BC" w:rsidRPr="00427EDE" w:rsidRDefault="002367BC" w:rsidP="002D0527">
            <w:pPr>
              <w:spacing w:after="0"/>
              <w:rPr>
                <w:bCs/>
              </w:rPr>
            </w:pPr>
            <w:r w:rsidRPr="00427EDE">
              <w:rPr>
                <w:bCs/>
              </w:rPr>
              <w:t>Kultura języka polskiego (IV)</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uppressAutoHyphens/>
              <w:spacing w:after="0"/>
              <w:ind w:right="0"/>
              <w:jc w:val="both"/>
              <w:rPr>
                <w:b w:val="0"/>
              </w:rPr>
            </w:pPr>
            <w:r w:rsidRPr="009750CA">
              <w:rPr>
                <w:rStyle w:val="wrtext"/>
                <w:b w:val="0"/>
              </w:rPr>
              <w:t>Kształcenie u studentów następujących umiejętności: wyszukiwania, identyfikowania i wyjaśniania pojawiających się w oficjalnych wypowiedziach Polaków, zarówno mówionych, jak i pisanych, najnowszych tendencji językowych; typologizacji błędów słowotwórczych, fleksyjnych, składniowych oraz ich korekty; stosowania poprawnej polszczyzny w zakresie interpunkcji, słowotwórstwa, fleksji i składni; samodzielnego korzystania z opracowań o charakterze deskryptywno-preskryptywnym oraz źródeł o charakterze naukowym z zakresu językoznawstwa normatywnego.</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46.</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hd w:val="clear" w:color="auto" w:fill="FFFFFF"/>
              <w:spacing w:after="0"/>
              <w:rPr>
                <w:rFonts w:eastAsia="Times New Roman" w:cs="Calibri"/>
              </w:rPr>
            </w:pPr>
            <w:r w:rsidRPr="00427EDE">
              <w:rPr>
                <w:rFonts w:eastAsia="Times New Roman" w:cs="Calibri"/>
                <w:bCs/>
              </w:rPr>
              <w:t>Rynek pracy</w:t>
            </w:r>
          </w:p>
          <w:p w:rsidR="002367BC" w:rsidRPr="00427EDE" w:rsidRDefault="002367BC" w:rsidP="002D0527">
            <w:pPr>
              <w:spacing w:after="0"/>
              <w:rPr>
                <w:bCs/>
              </w:rPr>
            </w:pP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hd w:val="clear" w:color="auto" w:fill="FFFFFF"/>
              <w:spacing w:after="0"/>
              <w:ind w:right="0"/>
              <w:jc w:val="both"/>
              <w:rPr>
                <w:rStyle w:val="wrtext"/>
                <w:rFonts w:cs="Calibri"/>
                <w:b w:val="0"/>
              </w:rPr>
            </w:pPr>
            <w:r w:rsidRPr="009750CA">
              <w:rPr>
                <w:rFonts w:eastAsia="Times New Roman" w:cs="Calibri"/>
                <w:b w:val="0"/>
              </w:rPr>
              <w:t>Prawa i obowiązki pracownicze. Pracobiorca-pracodawca - wzajemne zobowiązania. Status zatrudnienia (typy umów o pracę, sposoby rekrutacji i zatrudniania pracowników). Zobowiązania społeczne pracodawców: formalne, deklarowane, dodatkowe (niematerialne). Elementy psychologii zarządzania i psychologii pracy. Typologia i status organizacji na rynku pracy (sektor publiczny, korporacyjny, trzeci sektor na rynku pracy). Trening kompetencji miękkich potrzebnych na współczesnym rynku pracy (budowanie wizerunku własnego, kandydat do pracy i jego marka, kompetencje konwersatoryjne).</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lastRenderedPageBreak/>
              <w:t>47.</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hd w:val="clear" w:color="auto" w:fill="FFFFFF"/>
              <w:spacing w:after="0"/>
              <w:rPr>
                <w:rFonts w:eastAsia="Times New Roman" w:cs="Calibri"/>
                <w:bCs/>
              </w:rPr>
            </w:pPr>
            <w:r w:rsidRPr="00427EDE">
              <w:rPr>
                <w:bCs/>
              </w:rPr>
              <w:t>Tekstologia i edytorstwo (I)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hd w:val="clear" w:color="auto" w:fill="FFFFFF"/>
              <w:spacing w:after="0"/>
              <w:ind w:right="0"/>
              <w:jc w:val="both"/>
              <w:rPr>
                <w:rFonts w:cs="Arial Narrow"/>
                <w:b w:val="0"/>
                <w:bCs/>
              </w:rPr>
            </w:pPr>
            <w:r w:rsidRPr="009750CA">
              <w:rPr>
                <w:rFonts w:cs="Arial Narrow"/>
                <w:b w:val="0"/>
                <w:bCs/>
              </w:rPr>
              <w:t>Definicje tekstu, tekstologii i edytorstwa; rozróżnienie: przekaz – zapis – tekst – dzieło; lektura i konfrontacja przekazów rękopiśmiennych i drukowanych; typologia przekazów; hierarchia przekazów; etapy typowego postępowania tekstologicznego – porównywanie przekazów, usuwanie błędów i skażeń, ustalenie tekstu.</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48.</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hd w:val="clear" w:color="auto" w:fill="FFFFFF"/>
              <w:spacing w:after="0"/>
              <w:rPr>
                <w:bCs/>
              </w:rPr>
            </w:pPr>
            <w:r w:rsidRPr="00427EDE">
              <w:rPr>
                <w:bCs/>
              </w:rPr>
              <w:t>Redakcja tekstu (I)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Fonts w:cs="Arial Narrow"/>
                <w:b w:val="0"/>
                <w:bCs/>
              </w:rPr>
            </w:pPr>
            <w:r w:rsidRPr="009750CA">
              <w:rPr>
                <w:rFonts w:cs="Arial Narrow"/>
                <w:b w:val="0"/>
                <w:bCs/>
              </w:rPr>
              <w:t>Elementarne terminy związane z działalnością redakcyjną oraz podstawowe zadania redaktora. Etyka redaktorska; redagowanie tekstów naukowych – problemy poprawności metodologicznej oraz logicznej. Adiustacja: sposoby zaznaczania poprawek i komentarzy redakcyjnych. Znaki korektorskie oraz etapy korekty. Parametry typograficzne oraz rodzaje pisma; kategorie stosowanych w tekście wyróżnień i ich funkcje. Najważniejsze znaki wewnątrzwyrazowe i międzywyrazowe, ideogramy, skróty i symbole graficzne. Problemy redakcyjne związane ze stosowaniem w tekście nazw własnych i pospolitych.</w:t>
            </w:r>
          </w:p>
          <w:p w:rsidR="002367BC" w:rsidRPr="009750CA" w:rsidRDefault="002367BC" w:rsidP="002D0527">
            <w:pPr>
              <w:spacing w:after="0"/>
              <w:ind w:right="0"/>
              <w:jc w:val="both"/>
              <w:rPr>
                <w:rFonts w:cs="Arial Narrow"/>
                <w:b w:val="0"/>
                <w:bCs/>
              </w:rPr>
            </w:pPr>
            <w:r w:rsidRPr="009750CA">
              <w:rPr>
                <w:rFonts w:cs="Arial Narrow"/>
                <w:b w:val="0"/>
                <w:bCs/>
              </w:rPr>
              <w:t>Liczby, numery, jednostki miar i wielkości mierzalne w różnych typach tekstów. Zasady kompozycji publikacji. Typowe problemy redakcyjne związane z wprowadzaniem cytatów.</w:t>
            </w:r>
          </w:p>
          <w:p w:rsidR="002367BC" w:rsidRPr="009750CA" w:rsidRDefault="002367BC" w:rsidP="002D0527">
            <w:pPr>
              <w:spacing w:after="0"/>
              <w:ind w:right="0"/>
              <w:jc w:val="both"/>
              <w:rPr>
                <w:rFonts w:cs="Arial Narrow"/>
                <w:b w:val="0"/>
                <w:bCs/>
              </w:rPr>
            </w:pPr>
            <w:r w:rsidRPr="009750CA">
              <w:rPr>
                <w:rFonts w:cs="Arial Narrow"/>
                <w:b w:val="0"/>
                <w:bCs/>
              </w:rPr>
              <w:t>Przykłady materiałów uzupełniających tekst główny. Sposoby konstruowania przypisów. Zasady sporządzania bibliografii. Różne typy materiałów wprowadzających do publikacji i jej części.</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49.</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hd w:val="clear" w:color="auto" w:fill="FFFFFF"/>
              <w:spacing w:after="0"/>
              <w:rPr>
                <w:bCs/>
              </w:rPr>
            </w:pPr>
            <w:r w:rsidRPr="00427EDE">
              <w:rPr>
                <w:bCs/>
              </w:rPr>
              <w:t>Komunikowanie niewerbalne</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Fonts w:cs="Arial Narrow"/>
                <w:b w:val="0"/>
                <w:bCs/>
              </w:rPr>
            </w:pPr>
            <w:r w:rsidRPr="009750CA">
              <w:rPr>
                <w:rFonts w:cs="Arial Narrow"/>
                <w:b w:val="0"/>
                <w:bCs/>
              </w:rPr>
              <w:t>Typologia kodów niewerbalnych. Środowisko komunikacji, przestrzeń i terytorialność. Wygląd fizyczny i postawa. Kontakt wzrokowy i dotyk. Zachowania parawerbalne. Funkcje kodów niewerbalnych w komunikacji. Równanie intymności. Ciało jako komunikat. Mowa ciała w ujęciu kognitywistycznym. Zasady analizy komunikacji niewerbalnej. Zachowania niewerbalne a płeć i rola społeczna. Zachowania niewerbalne a autoprezentacja.</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50.</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hd w:val="clear" w:color="auto" w:fill="FFFFFF"/>
              <w:spacing w:after="0"/>
              <w:rPr>
                <w:bCs/>
              </w:rPr>
            </w:pPr>
            <w:r w:rsidRPr="00427EDE">
              <w:t>Podstawy lingwistyki kulturowej</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b w:val="0"/>
                <w:bCs/>
              </w:rPr>
            </w:pPr>
            <w:r w:rsidRPr="009750CA">
              <w:rPr>
                <w:b w:val="0"/>
                <w:bCs/>
              </w:rPr>
              <w:t xml:space="preserve">Podstawowe pojęcia i terminy – język; kultura. Język jako dziedzina kultury. Język źródłem wiedzy o człowieku i o świecie. Źródła lingwistyki kulturowej (m.in. Wilhelm von Humboldt, Franz Boas, Edward Sapir, Beniamin Lee Whorf, Bronisław Malinowski, Leo Weisgerber, Ernst Cassirer, Helmut Gipper; kognitywizm). Problematyka badawcza. Interdyscyplinarność lingwistyki kulturowej. Słownictwo jako klucz do poznania kultury.  Relatywizm językowy. Semantyczne nacechowanie gramatyki. </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51.</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hd w:val="clear" w:color="auto" w:fill="FFFFFF"/>
              <w:spacing w:after="0"/>
            </w:pPr>
            <w:r w:rsidRPr="00427EDE">
              <w:t>Lingwistyczne podstawy logopedii 2</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Fonts w:cs="Arial Narrow"/>
                <w:b w:val="0"/>
                <w:bCs/>
              </w:rPr>
            </w:pPr>
            <w:r w:rsidRPr="009750CA">
              <w:rPr>
                <w:rFonts w:cs="Arial Narrow"/>
                <w:b w:val="0"/>
                <w:bCs/>
              </w:rPr>
              <w:t xml:space="preserve">Lingwistyczne i neurofizjologiczne ujęcie mowy. Biologiczne i psycholingwistyczne podstawy kompetencji językowej. Lingwistyczny i społeczny aspekt badań nad kompetencją komunikacyjną. Teoria interakcyjno-poznawcza kompetencji komunikacyjnej. Modele komunikacji językowej. Program Stymulujący Mowę Komunikatywną. Strategiczne zachowania mowne dzieci (strategie kognitywne i komunikacyjne). Wspomagające i alternatywne metody komunikacji. </w:t>
            </w:r>
            <w:r w:rsidRPr="000757D0">
              <w:rPr>
                <w:rStyle w:val="Pogrubienie"/>
                <w:rFonts w:cs="Arial Narrow"/>
              </w:rPr>
              <w:t>Program Językowy Makaton – system gestów i symboli graficznych</w:t>
            </w:r>
            <w:r w:rsidRPr="000757D0">
              <w:rPr>
                <w:rFonts w:cs="Arial Narrow"/>
                <w:b w:val="0"/>
              </w:rPr>
              <w:t>.</w:t>
            </w:r>
            <w:r w:rsidRPr="000757D0">
              <w:rPr>
                <w:rFonts w:cs="Arial Narrow"/>
                <w:b w:val="0"/>
                <w:bCs/>
              </w:rPr>
              <w:t xml:space="preserve"> Funkcje komunikacji</w:t>
            </w:r>
            <w:r w:rsidRPr="009750CA">
              <w:rPr>
                <w:rFonts w:cs="Arial Narrow"/>
                <w:b w:val="0"/>
                <w:bCs/>
              </w:rPr>
              <w:t xml:space="preserve"> niewerbalnej. Podstawy języka migowego. Piktogramy. Reprezentatywna i komunikacyjna funkcja mowy. Funkcje wypowiedzi dziecięcych.  Rozwój systemu leksykalno-semantycznego dziecka. Organizacja słownika umysłowego. Kognitywna typologia aktów mowy. Mowa jako narzędzie działania dziecka: akty mowy w tekstach dziecięcych. Błędy językowe w wypowiedziach dziecięcych. Świadomość językowa dzieci. Tekst i dyskurs a dysgrafia. Glottodydaktyka jako metoda nauki czytania i pisania. Teoria umysłu. Zaburzenie Teorii Umysłu w autyzmie.</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52.</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Ćwiczenia w sztuce elokucji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427EDE" w:rsidRDefault="002367BC" w:rsidP="002D0527">
            <w:pPr>
              <w:pStyle w:val="NormalnyWeb"/>
              <w:spacing w:before="0" w:beforeAutospacing="0" w:after="0"/>
              <w:jc w:val="both"/>
              <w:rPr>
                <w:rFonts w:ascii="Verdana" w:hAnsi="Verdana"/>
                <w:bCs/>
                <w:sz w:val="20"/>
                <w:szCs w:val="20"/>
              </w:rPr>
            </w:pPr>
            <w:r w:rsidRPr="00427EDE">
              <w:rPr>
                <w:rFonts w:ascii="Verdana" w:hAnsi="Verdana"/>
                <w:bCs/>
                <w:sz w:val="20"/>
                <w:szCs w:val="20"/>
              </w:rPr>
              <w:t>Poznawanie teorii sztuki retorycznej zawartej w dziale elokucji. Ćwiczenia ustne i pisemne w zakresie poprawności stylu, jasności, czyli przejrzystości stylu, stosowności stylu, odpowiedniej ozdobności stylu, sposobów harmonizowania trzech stylów w przemówieniach, znajomości i stosowaniu tropów, znajomości i stosowaniu figur retorycznych. Figury słów i figury myśli. Ćwiczenia w tworzeniu konstrukcji periodycznych. Ćwiczenia w szkicowaniu własnych przemówień.</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lastRenderedPageBreak/>
              <w:t>53.</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 xml:space="preserve">Stylistyka dzieł dawnych </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left="-3" w:right="0"/>
              <w:jc w:val="both"/>
              <w:rPr>
                <w:rFonts w:cs="Verdana"/>
                <w:b w:val="0"/>
                <w:bCs/>
              </w:rPr>
            </w:pPr>
            <w:r w:rsidRPr="009750CA">
              <w:rPr>
                <w:rFonts w:cs="Verdana"/>
                <w:b w:val="0"/>
                <w:bCs/>
              </w:rPr>
              <w:t>Elokucja (wysłowienie) jako dziedzina retoryki. Teoria trzech stylów. Główne cechy stylu retorycznego: poprawność, jasność, stosowność, ozdobność. Tropy – rozpoznawanie i nazywanie. Figury retoryczne: słów i myśli – rozpoznawanie i nazywanie. Okres retoryczny. Związki stylu z gatunkiem i kompozycją. Stosowanie zdobytej wiedzy o stylach, cechach dobrego stylu, tropach, figurach, gatunkach retorycznych we własnych pracach (ćwiczeniach) pisemnych.</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54.</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Przegląd konwencji teatralnych od XX wieku</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427EDE" w:rsidRDefault="002367BC" w:rsidP="002D0527">
            <w:pPr>
              <w:pStyle w:val="Akapitzlist1"/>
              <w:spacing w:line="240" w:lineRule="auto"/>
              <w:ind w:left="0"/>
              <w:jc w:val="both"/>
              <w:rPr>
                <w:rFonts w:ascii="Verdana" w:hAnsi="Verdana" w:cs="Arial"/>
                <w:bCs/>
                <w:sz w:val="20"/>
                <w:szCs w:val="20"/>
              </w:rPr>
            </w:pPr>
            <w:r w:rsidRPr="00427EDE">
              <w:rPr>
                <w:rFonts w:ascii="Verdana" w:hAnsi="Verdana" w:cs="Arial"/>
                <w:bCs/>
                <w:sz w:val="20"/>
                <w:szCs w:val="20"/>
              </w:rPr>
              <w:t xml:space="preserve">Teatr reżysera. Rosyjskie studia teatralne początku XX wieku. Teatr okrucieństwa A. Artauda. Wielka Reforma Teatru w Polsce. Teatru ubogi J. Grotowskiego. Teatr kontrkultury na świecie. Współczesny teatr autorski w Polsce i na Zachodzie.  Teatr po 1989 roku i najnowszy.   </w:t>
            </w:r>
          </w:p>
        </w:tc>
      </w:tr>
      <w:tr w:rsidR="002367BC" w:rsidRPr="00427EDE" w:rsidTr="000757D0">
        <w:trPr>
          <w:trHeight w:val="847"/>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55.</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Muzyka, muzyczność, teatr (I)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autoSpaceDE w:val="0"/>
              <w:autoSpaceDN w:val="0"/>
              <w:adjustRightInd w:val="0"/>
              <w:spacing w:after="0"/>
              <w:ind w:right="0"/>
              <w:jc w:val="both"/>
              <w:rPr>
                <w:rFonts w:cs="Arial Narrow"/>
                <w:b w:val="0"/>
                <w:bCs/>
                <w:lang w:val="cs-CZ"/>
              </w:rPr>
            </w:pPr>
            <w:r w:rsidRPr="009750CA">
              <w:rPr>
                <w:rFonts w:cs="Arial Narrow"/>
                <w:b w:val="0"/>
                <w:bCs/>
                <w:lang w:val="cs-CZ"/>
              </w:rPr>
              <w:t xml:space="preserve">Sposoby i funkcje istnienia muzyki w dziele teatralnym. Muzyka w „świecie przedstawionym“ dramatu i widowiska. Muzyka a inne elementy fonosfery teatralnej. Znaki muzyczne wśród znaków teatralnych. Muzyka a koordynacja działań scenicznych. Podstawowe gatunki teatru muzycznego, ich geneza i specyfika: opera, operetka, musical, śpiewogra, kabaret. Formy mieszane. Zarys historii form baletowych. Charakterystyka form składowych teatru muzycznego. Formy muzyczne a struktura tekstu. Formy pieśniowe (w tym aria). Funkcje i rodzaje recytatywu. Formy śpiewu zbiorowego: ensemble i chóry, ich podobieństwa i różnice. Formy taneczne. Słowo mówione w teatrze muzycznym. Funkcje muzyki instrumentalnej. </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56.</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Czytanie teatru. Analiza dzieła teatralnego (II). Teatr współczesny</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Fonts w:cs="Arial Narrow"/>
                <w:b w:val="0"/>
                <w:bCs/>
              </w:rPr>
            </w:pPr>
            <w:r w:rsidRPr="009750CA">
              <w:rPr>
                <w:rFonts w:cs="Arial Narrow"/>
                <w:b w:val="0"/>
                <w:bCs/>
              </w:rPr>
              <w:t>Fenomenologia – co to jest teatr? Semiologia – dyskurs teatralny. Teatr postdramatyczny.</w:t>
            </w:r>
          </w:p>
          <w:p w:rsidR="002367BC" w:rsidRPr="009750CA" w:rsidRDefault="002367BC" w:rsidP="002D0527">
            <w:pPr>
              <w:spacing w:after="0"/>
              <w:ind w:right="0"/>
              <w:jc w:val="both"/>
              <w:rPr>
                <w:rFonts w:cs="Arial Narrow"/>
                <w:b w:val="0"/>
                <w:bCs/>
              </w:rPr>
            </w:pPr>
            <w:r w:rsidRPr="009750CA">
              <w:rPr>
                <w:rFonts w:cs="Arial Narrow"/>
                <w:b w:val="0"/>
                <w:bCs/>
              </w:rPr>
              <w:t>Performatyka – performans (w tym performanse kulturowe). Performatyka – przedstawienie teatralne jako wydarzenie. Od tekstu do przedstawienia. Źródła do rekonstrukcji dzieła teatralnego. Człowiek w teatrze życia codziennego (teatralizacja życia jako bazowa cecha współczesności). Prezentacje analiz i interpretacji przygotowanych przez studentów i dyskusje na ich temat.</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57.</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Pedagogika – uczeń ze specjalnymi potrzebami edukacyjnymi w szkole</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hd w:val="clear" w:color="auto" w:fill="FFFFFF"/>
              <w:spacing w:after="0"/>
              <w:ind w:right="0"/>
              <w:jc w:val="both"/>
              <w:rPr>
                <w:rFonts w:eastAsia="Times New Roman" w:cs="Calibri"/>
                <w:b w:val="0"/>
                <w:bCs/>
              </w:rPr>
            </w:pPr>
            <w:r w:rsidRPr="009750CA">
              <w:rPr>
                <w:rFonts w:cs="Arial"/>
                <w:b w:val="0"/>
                <w:bCs/>
              </w:rPr>
              <w:t>Typy uczniów. Uczeń szczególnie uzdolniony. Inny i obcy. Uczeń ze specjalnymi potrzebami edukacyjnymi. Trudności i niepowodzenia szkolne. Problemy zdrowotne ucznia i ich wpływ na jego sytuację szkolną. Niepełnosprawność fizyczna i intelektualna oraz jej konsekwencje psychologiczne. Zaburzenia w procesie rozwoju językowego. Całościowe zaburzenia w rozwoju. Postępowanie pedagogiczne z uczniem ze specjalnymi potrzebami edukacyjnymi. Pomoc uczniowi z problemami zdrowotnymi – choremu przewlekle i niepełnosprawnemu. Współpraca z rodzicami ucznia ze specjalnymi potrzebami edukacyjnymi i specjalistami pracującymi z uczniem</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58.</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Wspomaganie rozwoju dziecka i dysharmonie rozwojowe</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hd w:val="clear" w:color="auto" w:fill="FFFFFF"/>
              <w:spacing w:after="0"/>
              <w:ind w:right="0"/>
              <w:jc w:val="both"/>
              <w:rPr>
                <w:rFonts w:eastAsia="Times New Roman" w:cs="Calibri"/>
                <w:b w:val="0"/>
                <w:bCs/>
              </w:rPr>
            </w:pPr>
            <w:r w:rsidRPr="009750CA">
              <w:rPr>
                <w:rFonts w:cs="Arial"/>
                <w:b w:val="0"/>
                <w:bCs/>
              </w:rPr>
              <w:t>Teorie integralnego rozwoju ucznia. Norma rozwojowa. Dysharmonie i zaburzenia rozwojowe u uczniów a ich funkcjonowanie w grupie rówieśniczej. Zaburzenia funkcjonowania w okresie dorastania. Wspomagania rozwoju uzdolnień i zainteresowań. Uczeń zdolny. Uczeń nadpobudliwy. Zaburzenia zachowania. Uczeń nieśmiały. Obniżenie nastroju, depresja. Dziecko w sytuacji kryzysowej i traumatycznej. Zachowania autodestruktywne, próby samobójcze.</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59.</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t>Elementy prawa oświatowego i bezpieczeństwo w szkole</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Fonts w:eastAsia="Times New Roman"/>
                <w:b w:val="0"/>
                <w:bCs/>
              </w:rPr>
            </w:pPr>
            <w:r w:rsidRPr="009750CA">
              <w:rPr>
                <w:rFonts w:eastAsia="Times New Roman" w:cs="Arial"/>
                <w:b w:val="0"/>
                <w:bCs/>
              </w:rPr>
              <w:t>Międzynarodowe i krajowe regulacje dotyczące praw człowieka. Odpowiedzialność prawna opiekuna, nauczyciela, wychowawcy. Źródła prawa oświatowego. Struktura systemu oświaty i funkcjonowanie placówek oświatowych . Nauczycielska pragmatyka zawodowa. Procedury postępowania nauczycieli w przypadku różnego rodzaju zagrożeń. Pierwsza pomoc. Choroby zawodowe nauczycieli.</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60.</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 xml:space="preserve">Podstawy dydaktyki </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b w:val="0"/>
                <w:bCs/>
              </w:rPr>
            </w:pPr>
            <w:r w:rsidRPr="009750CA">
              <w:rPr>
                <w:b w:val="0"/>
                <w:bCs/>
              </w:rPr>
              <w:t xml:space="preserve">Dydaktyka jako subdyscyplina pedagogiczna. Przedmiot i zadania współczesnej dydaktyki. Dydaktyka ogólna a dydaktyki szczegółowe. Główne nurty myślenia o edukacji szkolnej i szkole. Proces nauczania – uczenia się. Szkoła i jej program. Europejski kontekst zmiany programu szkoły. Wzorce i modele programów nauczania. Programy autorskie. Indywidualne Programy Nauki. Innowacje pedagogiczne. Ewaluacja programów. Treści nauczania. Plan pracy dydaktycznej. Klasa szkolna jako środowisko </w:t>
            </w:r>
            <w:r w:rsidRPr="009750CA">
              <w:rPr>
                <w:b w:val="0"/>
                <w:bCs/>
              </w:rPr>
              <w:lastRenderedPageBreak/>
              <w:t>edukacyjne. Diagnoza, kontrola i ocena wyników kształcenia. Język jako narzędzie pracy nauczyciela. Porozumiewanie się w celach dydaktycznych.</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lastRenderedPageBreak/>
              <w:t>61.</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Dydaktyka przedmiotowa A (I)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autoSpaceDE w:val="0"/>
              <w:spacing w:after="0"/>
              <w:ind w:right="0"/>
              <w:jc w:val="both"/>
              <w:rPr>
                <w:rFonts w:cs="Arial Narrow"/>
                <w:b w:val="0"/>
                <w:bCs/>
              </w:rPr>
            </w:pPr>
            <w:r w:rsidRPr="009750CA">
              <w:rPr>
                <w:rFonts w:cs="Arial Narrow"/>
                <w:b w:val="0"/>
                <w:bCs/>
                <w:kern w:val="2"/>
              </w:rPr>
              <w:t>Nauczanie i metodyka nauczania.</w:t>
            </w:r>
            <w:r w:rsidRPr="009750CA">
              <w:rPr>
                <w:rFonts w:cs="Arial Narrow"/>
                <w:b w:val="0"/>
                <w:bCs/>
                <w:i/>
                <w:iCs/>
                <w:kern w:val="2"/>
              </w:rPr>
              <w:t xml:space="preserve"> Język polski</w:t>
            </w:r>
            <w:r w:rsidRPr="009750CA">
              <w:rPr>
                <w:rFonts w:cs="Arial Narrow"/>
                <w:b w:val="0"/>
                <w:bCs/>
                <w:kern w:val="2"/>
              </w:rPr>
              <w:t xml:space="preserve"> - przedmiot nauczania szkolnego. Metodyka (dydaktyka przedmiotowa) jako nauka, rzemiosło, sztuka. Technologia i antropologia kształcenia. </w:t>
            </w:r>
            <w:r w:rsidRPr="009750CA">
              <w:rPr>
                <w:rFonts w:cs="Arial Narrow"/>
                <w:b w:val="0"/>
                <w:bCs/>
              </w:rPr>
              <w:t xml:space="preserve">Podmiotowość ucznia i nauczyciela. Kształtowanie właściwych dla roli nauczyciela języka polskiego postaw wobec ucznia i przedmiotu.  </w:t>
            </w:r>
            <w:r w:rsidRPr="009750CA">
              <w:rPr>
                <w:rFonts w:cs="Arial Narrow"/>
                <w:b w:val="0"/>
                <w:bCs/>
                <w:kern w:val="2"/>
              </w:rPr>
              <w:t xml:space="preserve">Warsztat pracy nauczyciela języka polskiego; warsztat pracy ucznia. </w:t>
            </w:r>
            <w:r w:rsidRPr="009750CA">
              <w:rPr>
                <w:rFonts w:cs="Arial Narrow"/>
                <w:b w:val="0"/>
                <w:bCs/>
                <w:i/>
                <w:iCs/>
              </w:rPr>
              <w:t>Podstawa programowa języka polskiego</w:t>
            </w:r>
            <w:r w:rsidRPr="009750CA">
              <w:rPr>
                <w:rFonts w:cs="Arial Narrow"/>
                <w:b w:val="0"/>
                <w:bCs/>
              </w:rPr>
              <w:t xml:space="preserve"> (2017) i zawarte w niej cele i treści kształcenia dla klas IV - VIII.</w:t>
            </w:r>
          </w:p>
          <w:p w:rsidR="002367BC" w:rsidRPr="009750CA" w:rsidRDefault="002367BC" w:rsidP="002D0527">
            <w:pPr>
              <w:autoSpaceDE w:val="0"/>
              <w:spacing w:after="0"/>
              <w:ind w:right="0"/>
              <w:jc w:val="both"/>
              <w:rPr>
                <w:rFonts w:eastAsia="Times New Roman" w:cs="Calibri"/>
                <w:b w:val="0"/>
                <w:bCs/>
              </w:rPr>
            </w:pPr>
            <w:r w:rsidRPr="009750CA">
              <w:rPr>
                <w:rFonts w:cs="Arial Narrow"/>
                <w:b w:val="0"/>
                <w:bCs/>
                <w:kern w:val="2"/>
              </w:rPr>
              <w:t xml:space="preserve">Kształcenie językowe, literackie i kulturalne. Wiedza o języku, o literaturze i kulturze                                                                     Odbiór i tworzenie wypowiedzi i tekstu: słuchanie, czytanie, mówienie, pisanie. Nauka czytania: cichego, głośnego, z podziałem na role.  Świadomość językowa.  Sprawność językowa. Metody kształcenia sprawności językowej. Lekcje językowe. Ortografia i interpunkcja w powiązaniu z wiedzą o języku i ćwiczeniami w mówieniu, słuchaniu, pisaniu, czytaniu.                                                                                                                              </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62.</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Dydaktyka przedmiotowa A (II)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Fonts w:cs="Arial Narrow"/>
                <w:b w:val="0"/>
                <w:bCs/>
              </w:rPr>
            </w:pPr>
            <w:r w:rsidRPr="009750CA">
              <w:rPr>
                <w:rFonts w:cs="Arial Narrow"/>
                <w:b w:val="0"/>
                <w:bCs/>
              </w:rPr>
              <w:t xml:space="preserve">Podstawa programowa języka polskiego (2017) i zawarte w niej cele i treści kształcenia literackiego i kulturowego w szkole podstawowej. Podmiotowość ucznia i nauczyciela. Kształtowanie właściwych dla roli nauczyciela języka polskiego postaw wobec ucznia i przedmiotu. Działania twórcze. Łączenie kształcenia językowego z literackim i kulturalnym. </w:t>
            </w:r>
          </w:p>
          <w:p w:rsidR="002367BC" w:rsidRPr="009750CA" w:rsidRDefault="002367BC" w:rsidP="002D0527">
            <w:pPr>
              <w:spacing w:after="0"/>
              <w:ind w:right="0"/>
              <w:jc w:val="both"/>
              <w:rPr>
                <w:rFonts w:cs="Arial Narrow"/>
                <w:b w:val="0"/>
                <w:bCs/>
              </w:rPr>
            </w:pPr>
            <w:r w:rsidRPr="009750CA">
              <w:rPr>
                <w:rFonts w:cs="Arial Narrow"/>
                <w:b w:val="0"/>
                <w:bCs/>
              </w:rPr>
              <w:t>Cele kształcenia literackiego i kulturowego w klasach IV - VIII: wychowawcze (kształtowanie osobowości, wartości, gust, tożsamość, przyjemność), sprawnościowe (analizowanie i interpretowanie), poznawcze (wiedza o dziele). Potrzeby czytelnicze i kulturalne uczniów. Treści kształcenia literackiego i kulturowego. Lektura (pojęcie), dobór i układ lektur. Odbiór dzieł literatury i kultury z wykorzystaniem ćwiczeń w słuchaniu, mówieniu, czytaniu, pisaniu, oglądaniu i wiedzy o języku. Uczeń odbiorca: bariery odbioru, postawy, role, rozumienie. Najważniejsze czynniki określające odbiór: osoba (czytelnik) i dzieło.</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63.</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Dydaktyka przedmiotowa B (II)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autoSpaceDE w:val="0"/>
              <w:autoSpaceDN w:val="0"/>
              <w:adjustRightInd w:val="0"/>
              <w:spacing w:after="0"/>
              <w:ind w:right="0"/>
              <w:jc w:val="both"/>
              <w:rPr>
                <w:b w:val="0"/>
                <w:bCs/>
              </w:rPr>
            </w:pPr>
            <w:r w:rsidRPr="009750CA">
              <w:rPr>
                <w:b w:val="0"/>
                <w:bCs/>
              </w:rPr>
              <w:t>Dydaktyka historii jako nauka, jej struktura, podstawy merytoryczne i metodologiczne, zadania i funkcje. Powiązania historii z naukami humanistycznymi (w tym z socjologią i kulturą) oraz pedagogicznymi (zależności formalne, merytoryczne i metodologiczne); perspektywy oglądu zagadnień: ludzie i miejsca, chronologia wydarzeń, współczesność; rola mapy, źródeł i osi czasu; czynniki determinujące s</w:t>
            </w:r>
            <w:r w:rsidRPr="009750CA">
              <w:rPr>
                <w:b w:val="0"/>
                <w:bCs/>
                <w:iCs/>
              </w:rPr>
              <w:t>połeczne funkcje historii</w:t>
            </w:r>
            <w:r w:rsidRPr="009750CA">
              <w:rPr>
                <w:b w:val="0"/>
                <w:bCs/>
              </w:rPr>
              <w:t xml:space="preserve"> oraz cele edukacji historycznej: rola polityki historycznej, ideologii i aksjologii.</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64.</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Literatura XIX wieku (III)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Fonts w:cs="Arial"/>
                <w:b w:val="0"/>
                <w:bCs/>
              </w:rPr>
            </w:pPr>
            <w:r w:rsidRPr="009750CA">
              <w:rPr>
                <w:rFonts w:cs="Arial"/>
                <w:b w:val="0"/>
                <w:bCs/>
              </w:rPr>
              <w:t>Omówienie historycznego rozwoju literatury w okresie Młodej Polski. Omówienie ewolucji poetyk okresu Młodej Polski w obrębie prozy, dramatu i poezji.  Przybliżenie koncepcji procesu twórczego motywowanego filozoficznie i literacko. Omówienie prasy pozytywistycznej i pism młodopolskich. Wprowadzenie motywów, wątków, tematów charakterystycznych dla Młodej Polski. Usytuowanie literatury polskiej okresu Młodej Polski w kontekście literatury europejskiej.</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65.</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Literatura XIX wieku (IV)</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Fonts w:cs="Arial"/>
                <w:b w:val="0"/>
                <w:bCs/>
              </w:rPr>
            </w:pPr>
            <w:r w:rsidRPr="009750CA">
              <w:rPr>
                <w:rFonts w:cs="Arial"/>
                <w:b w:val="0"/>
                <w:bCs/>
              </w:rPr>
              <w:t>Dostarczenie, uporządkowanie i utrwalenie wiedzy z zakresu historii literatury doby Młodej Polski. Analizowanie i interpretowanie tekstów literackich, krytycznoliterackich i publicystycznych Młodej Polski.  Omówienie najważniejszych prądów, nurtów w literaturze i sztuce II połowy XIX wieku. Omówienie twórczości wybranych pisarzy i poetów II połowy XIX wieku.</w:t>
            </w:r>
          </w:p>
        </w:tc>
      </w:tr>
      <w:tr w:rsidR="002367BC" w:rsidRPr="00427EDE" w:rsidTr="000757D0">
        <w:trPr>
          <w:trHeight w:val="359"/>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66.</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Stylistyka praktyczna 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napToGrid w:val="0"/>
              <w:spacing w:after="0"/>
              <w:ind w:right="0"/>
              <w:jc w:val="both"/>
              <w:rPr>
                <w:rFonts w:eastAsia="Arial Unicode MS" w:cs="Arial Unicode MS"/>
                <w:b w:val="0"/>
                <w:bCs/>
              </w:rPr>
            </w:pPr>
            <w:r w:rsidRPr="009750CA">
              <w:rPr>
                <w:rFonts w:eastAsia="Arial Unicode MS" w:cs="Arial Unicode MS"/>
                <w:b w:val="0"/>
                <w:bCs/>
              </w:rPr>
              <w:t xml:space="preserve">Zróżnicowanie współczesnej polszczyzny. Styl potoczny. Styl urzędowy – prosta polszczyzna. Styl naukowy – struktura tekstu. Polszczyzna mówiona – teoria i praktyka. Perswazja i erystyka – główne zasady. Prezentacja multimedialna i krótkie przemówienia – podstawy. </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lastRenderedPageBreak/>
              <w:t>67.</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Analiza i interpretacja dzieła literackiego (II)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autoSpaceDE w:val="0"/>
              <w:autoSpaceDN w:val="0"/>
              <w:adjustRightInd w:val="0"/>
              <w:spacing w:after="0"/>
              <w:ind w:right="0"/>
              <w:jc w:val="both"/>
              <w:rPr>
                <w:b w:val="0"/>
              </w:rPr>
            </w:pPr>
            <w:r w:rsidRPr="009750CA">
              <w:rPr>
                <w:b w:val="0"/>
              </w:rPr>
              <w:t>Epitet i jego rodzaje. Powtórzenie: anafora, epifora, wyliczenie i inne odmiany powtórzeń. Typy i odmiany metafor (np. personifikacja, animizacja, hiperbola, metonimia, synekdocha, oksymoron). Inne tropy stylistyczne: alegoria, symbol, ironia.</w:t>
            </w:r>
          </w:p>
          <w:p w:rsidR="002367BC" w:rsidRPr="009750CA" w:rsidRDefault="002367BC" w:rsidP="002D0527">
            <w:pPr>
              <w:autoSpaceDE w:val="0"/>
              <w:autoSpaceDN w:val="0"/>
              <w:adjustRightInd w:val="0"/>
              <w:spacing w:after="0"/>
              <w:ind w:right="0"/>
              <w:jc w:val="both"/>
              <w:rPr>
                <w:b w:val="0"/>
              </w:rPr>
            </w:pPr>
            <w:r w:rsidRPr="009750CA">
              <w:rPr>
                <w:b w:val="0"/>
              </w:rPr>
              <w:t>Gatunki liryczne: wzorzec i transformacje (stylizacja, parafraza, parodia, pastisz na).  Obrazowanie poetyckie, styl i stylizacje. Realizm, deformacja, fantastyka. Komizm.  Kompozycja w utworze lirycznym.  Tytuł w dziele literackim.  Tekst liryczny między tekstami: aluzja, cytat, motto, autocytat, parafraza, przekład, imitacja, emulacja.</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68.</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Wiedza o kulturze (I)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autoSpaceDE w:val="0"/>
              <w:autoSpaceDN w:val="0"/>
              <w:adjustRightInd w:val="0"/>
              <w:spacing w:after="0"/>
              <w:ind w:right="0"/>
              <w:jc w:val="both"/>
              <w:rPr>
                <w:b w:val="0"/>
              </w:rPr>
            </w:pPr>
            <w:r w:rsidRPr="009750CA">
              <w:rPr>
                <w:b w:val="0"/>
              </w:rPr>
              <w:t xml:space="preserve">Pojęcie kultury. Nauka (nauki) o kulturze.  Integracja kultury. Dystrybutywne ujęcie kultury. Struktura i funkcja w kulturze.  Kultura a czas i przestrzeń.  Kultura i jednostka. Wzory kultury.  Kultura a biologia.   Kultura symboliczna. </w:t>
            </w:r>
            <w:r w:rsidRPr="009750CA">
              <w:rPr>
                <w:b w:val="0"/>
              </w:rPr>
              <w:tab/>
              <w:t>Kultura jako tekst.</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69.</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Wiedza o kulturze (II)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autoSpaceDE w:val="0"/>
              <w:autoSpaceDN w:val="0"/>
              <w:adjustRightInd w:val="0"/>
              <w:spacing w:after="0"/>
              <w:ind w:right="0"/>
              <w:jc w:val="both"/>
              <w:rPr>
                <w:b w:val="0"/>
              </w:rPr>
            </w:pPr>
            <w:r w:rsidRPr="009750CA">
              <w:rPr>
                <w:b w:val="0"/>
              </w:rPr>
              <w:t>Definicje kultury; morfologia kultury; system(y) nauk o kulturze.  Grupy i więzi społeczne a kultura. Czas i przestrzeń w kulturze. Globalizacja a kultura symboliczna. Oryginał i kopia a kultura w dobie masowej reprodukcji. Kontrkultura.</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70.</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Gramatyka historyczna (I)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widowControl w:val="0"/>
              <w:autoSpaceDE w:val="0"/>
              <w:autoSpaceDN w:val="0"/>
              <w:adjustRightInd w:val="0"/>
              <w:spacing w:after="0"/>
              <w:ind w:right="0"/>
              <w:jc w:val="both"/>
              <w:rPr>
                <w:rFonts w:cs="Verdana"/>
                <w:b w:val="0"/>
                <w:bCs/>
                <w:position w:val="-1"/>
              </w:rPr>
            </w:pPr>
            <w:r w:rsidRPr="009750CA">
              <w:rPr>
                <w:rFonts w:cs="Verdana"/>
                <w:b w:val="0"/>
                <w:bCs/>
                <w:position w:val="-1"/>
              </w:rPr>
              <w:t>Genealogia języka polskiego. Początki kształtowania się polskiej państwowości a rozwój języka. Główne tendencje rozwojowe polszczyzny a periodyzacja jej dziejów. Zabytki epoki przedpiśmiennej i piśmiennej. System wokaliczny w polszczyźnie przedhistorycznej. Iloczas, źródła długości samogłosek w języku polskim. Polski system prozodyczny. Tendencje w rozwoju systemu wokalicznego i konsonantycznego.</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71.</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Praca pisemna literaturo-znawcza</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widowControl w:val="0"/>
              <w:autoSpaceDE w:val="0"/>
              <w:autoSpaceDN w:val="0"/>
              <w:adjustRightInd w:val="0"/>
              <w:spacing w:after="0"/>
              <w:ind w:right="0"/>
              <w:jc w:val="both"/>
              <w:rPr>
                <w:rFonts w:cs="Verdana"/>
                <w:b w:val="0"/>
                <w:bCs/>
                <w:position w:val="-1"/>
              </w:rPr>
            </w:pPr>
            <w:r w:rsidRPr="009750CA">
              <w:rPr>
                <w:rFonts w:cs="Arial Narrow"/>
                <w:b w:val="0"/>
                <w:bCs/>
              </w:rPr>
              <w:t xml:space="preserve">Technika </w:t>
            </w:r>
            <w:r w:rsidRPr="009750CA">
              <w:rPr>
                <w:rFonts w:cs="Verdana"/>
                <w:b w:val="0"/>
                <w:bCs/>
                <w:position w:val="-1"/>
              </w:rPr>
              <w:t>pisania pracy. Umiejętność poszukiwania źródeł. Umiejętność tworzenia przypisów i opisów bibliograficznych. Stosowanie stylu odpowiedniego do charakteru pracy.</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72.</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Tekstologia i edytorstwo (II)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widowControl w:val="0"/>
              <w:autoSpaceDE w:val="0"/>
              <w:autoSpaceDN w:val="0"/>
              <w:adjustRightInd w:val="0"/>
              <w:spacing w:after="0"/>
              <w:ind w:right="0"/>
              <w:jc w:val="both"/>
              <w:rPr>
                <w:rFonts w:cs="Arial Narrow"/>
                <w:b w:val="0"/>
                <w:bCs/>
              </w:rPr>
            </w:pPr>
            <w:r w:rsidRPr="009750CA">
              <w:rPr>
                <w:rFonts w:cs="Arial Narrow"/>
                <w:b w:val="0"/>
                <w:bCs/>
              </w:rPr>
              <w:t>Typologia błędów tekstu; problematyka interpunkcji i zasad modernizacji pisowni; techniki ustalania autorstwa; typologia wydań; kształtowanie wydań różnego typu (A, B i C); tekst krytyczny i wydania krytyczne; wydanie zbiorowe; komentarz edytorski – funkcje, zakres, praktyka.</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73.</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Redakcja tekstu (II)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widowControl w:val="0"/>
              <w:autoSpaceDE w:val="0"/>
              <w:autoSpaceDN w:val="0"/>
              <w:adjustRightInd w:val="0"/>
              <w:spacing w:after="0"/>
              <w:ind w:right="0"/>
              <w:jc w:val="both"/>
              <w:rPr>
                <w:rFonts w:cs="Arial Narrow"/>
                <w:b w:val="0"/>
                <w:bCs/>
              </w:rPr>
            </w:pPr>
            <w:r w:rsidRPr="009750CA">
              <w:rPr>
                <w:rFonts w:cs="Arial Narrow"/>
                <w:b w:val="0"/>
                <w:bCs/>
              </w:rPr>
              <w:t>Obligatoryjne elementy okładki i poszczególnych kart tytułowych. Specyfika redagowania materiałów informacyjno-pomocniczych w publikacji. Zasady sporządzania indeksu i szeregowania alfabetycznego. Typowe problemy związane z redagowaniem prozy, poezji, dramatu, komiksu i gazety codziennej. Specyfika redagowania publikacji nieprzeznaczonych do czytania ciągłego, takich jak encyklopedia i słownik.</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74.</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Podstawy typografii (I)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Fonts w:cs="Arial Narrow"/>
                <w:b w:val="0"/>
                <w:bCs/>
              </w:rPr>
            </w:pPr>
            <w:r w:rsidRPr="009750CA">
              <w:rPr>
                <w:rFonts w:cs="Arial Narrow"/>
                <w:b w:val="0"/>
                <w:bCs/>
              </w:rPr>
              <w:t>Wprowadzenie podstawowych zagadnień z zakresu typografii i składu. Grafika rastrowa i wektorowa. Kategorie i rodzaje fontów – podział historyczny i funkcjonalny. Podstawy funkcjonowania programu Adobe InDesign w wersji CS5,5 lub nowszej. Wykorzystywanie programu Adobe InDesign do tworzenia prostych druków ulotnych. Zaawansowane metody graficznego opracowywania tekstu. Style znakowe  i akapitowe. Tworzenie projektu typograficznego książki. Funkcje zecerskie programu Adobe InDesign. Skład prostej książki. Przygotowanie projektu książki do druku. Kerning i tracking.</w:t>
            </w:r>
          </w:p>
          <w:p w:rsidR="002367BC" w:rsidRPr="009750CA" w:rsidRDefault="002367BC" w:rsidP="002D0527">
            <w:pPr>
              <w:autoSpaceDE w:val="0"/>
              <w:spacing w:after="0"/>
              <w:ind w:right="0"/>
              <w:jc w:val="both"/>
              <w:rPr>
                <w:rFonts w:cs="Arial Narrow"/>
                <w:b w:val="0"/>
                <w:bCs/>
              </w:rPr>
            </w:pPr>
            <w:r w:rsidRPr="009750CA">
              <w:rPr>
                <w:rFonts w:cs="Arial Narrow"/>
                <w:b w:val="0"/>
                <w:bCs/>
              </w:rPr>
              <w:t>Opis fontów za pomocą terminologii Unicode oraz GID. Współpraca programu Adobe InDesign z edytorami tekstu (Microsoft Word, OpenOffice Writer). Narzędzie GREP i automatyzacja składu. Podstawy obróbki graficznej w programie Photoshop. Skład antologii tekstów.</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75.</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Komunikowanie reklamowe i wizerunkowe</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hd w:val="clear" w:color="auto" w:fill="FFFFFF"/>
              <w:spacing w:after="0"/>
              <w:ind w:right="0"/>
              <w:jc w:val="both"/>
              <w:rPr>
                <w:rFonts w:cs="Arial Narrow"/>
                <w:b w:val="0"/>
                <w:bCs/>
              </w:rPr>
            </w:pPr>
            <w:r w:rsidRPr="009750CA">
              <w:rPr>
                <w:rFonts w:cs="Arial Narrow"/>
                <w:b w:val="0"/>
                <w:bCs/>
              </w:rPr>
              <w:t>Zajęcia wprowadzające; podstawowe pojęcia: tożsamość, obraz, wizerunek i jego wykładniki; PR a reklama Projektowanie tożsamości i komunikacji – podstawy teoretyczne. Kreowanie wizerunku osób: legenda życia i autoprezentacja. Kreowanie wizerunku marki – warsztaty. Brief jako gatunek wizerunkowy. Trudne marki – na przykładzie marki Polska i Fundusze Europejskie. PR a reklama społeczna. PR w mediach społecznościowych. Prezentacje zaliczeniowe.</w:t>
            </w:r>
          </w:p>
        </w:tc>
      </w:tr>
      <w:tr w:rsidR="002367BC" w:rsidRPr="00427EDE" w:rsidTr="000757D0">
        <w:trPr>
          <w:trHeight w:val="359"/>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lastRenderedPageBreak/>
              <w:t>76.</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Zróżnicowanie stylowe polszczyzny publicznej</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Fonts w:cs="Arial Narrow"/>
                <w:b w:val="0"/>
                <w:bCs/>
              </w:rPr>
            </w:pPr>
            <w:r w:rsidRPr="009750CA">
              <w:rPr>
                <w:rFonts w:cs="Arial Narrow"/>
                <w:b w:val="0"/>
                <w:bCs/>
              </w:rPr>
              <w:t>Lingwistyczne koncepcje stylu językowego. Czynniki stylotwórcze: sytuacja komunikacyjna, pragmatyka tekstu, role komunikacyjne itp. Styl w perspektywie funkcjonalnej i antropocentrycznej. Odmiany języka – przegląd najważniejszych koncepcji lingwistycznych. Miejsce polszczyzny publicznej na mapie stylów i odmian językowych. Styl a dyskurs.  Język pisany a język mówiony – różnice i wzajemne transformacje stylistyczne w tekstach publicznych. Potoczność jako jedna z kategorii dyskursu publicznego. Intertekstualność, intertekstowość. Paratekst. Skrzydlate słowa we współczesnym dyskursie publicznym. Środki stylistyczne i ich funkcjonalne zróżnicowanie. Metaforyka wypowiedzi publicznych. Współczesny dyskurs medialny – przemiany, kategorie stylowe. Założenia lingwistyki mediów (mediolingwistyki).  Współczesne dyskursy instytucjonalne (prawny, administracyjny, korporacyjny itp.) a ich charakterystyka stylowa. Problem zrozumiałości wypowiedzi a zasady „prostego języka” (Plain Language). Komunikacja internetowa i jej cechy stylistyczne. Kod werbalny o kod wizualny. Hipertekst i jego właściwości komunikacyjne i językowe. Etyka i etykieta w komunikacji publicznej. Grzeczność językowa i jej stylistyczno-sytuacyjne zróżnicowanie. Medialny obraz instytucji publicznych. Informacja – perswazja – autoprezentacja.</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77.</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Komunikowanie polityczne</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Fonts w:cs="Arial Narrow"/>
                <w:b w:val="0"/>
                <w:bCs/>
              </w:rPr>
            </w:pPr>
            <w:r w:rsidRPr="009750CA">
              <w:rPr>
                <w:rFonts w:cs="Verdana"/>
                <w:b w:val="0"/>
                <w:bCs/>
              </w:rPr>
              <w:t>Komunikacja polityczna. Dyskurs polityczny. Język polityki Propaganda. Agitacja. Perswazja. Manipulacja Język komunikacji politycznej w XX i XXI w. Modele komunikacji.  Kultura polityczna. Tabloidyzacja współczesnej komunikacji politycznej – manipulacja słowem i obrazem, analiza strategii komunikacyjnych i języka wybranych tabloidów. Werbalne środki perswazji. Analiza tekstów politycznych z różnych epok – zajęcia warsztatowe (prace pisemne na zaliczenie). Mity, symbole i rytuały w dyskursach politycznych  Stereotyp jako narzędzie propagandy. Humor w języku polityków. Ironia. Dowcip polityczny. Humor polityczny w Internecie. Inwektywa polityczna (agresja językowa i wulgaryzacja języka). Mowa nienawiści. Analiza tekstów z różnych epok. Tworzenie i upowszechnianie w dyskursach politycznych słów obrazujących współczesne konflikty społeczne. Retoryka polityczna (np. populistyczna retoryka prawicowa, lewicowa). Analiza współczesnych dyskursów politycznych.</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78.</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Prosty język w komunikacji społecznej</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autoSpaceDE w:val="0"/>
              <w:autoSpaceDN w:val="0"/>
              <w:adjustRightInd w:val="0"/>
              <w:spacing w:after="0"/>
              <w:ind w:right="0"/>
              <w:jc w:val="both"/>
              <w:rPr>
                <w:rFonts w:cs="Arial Narrow"/>
                <w:b w:val="0"/>
                <w:bCs/>
              </w:rPr>
            </w:pPr>
            <w:r w:rsidRPr="009750CA">
              <w:rPr>
                <w:rFonts w:cs="Arial Narrow"/>
                <w:b w:val="0"/>
                <w:bCs/>
              </w:rPr>
              <w:t>Społeczny, kulturowy i cywilizacyjny kontekst ruchu prostego języka. Prosty język w Polsce i na świecie. Zasady upraszczania języka (dostosowywania do odbiorcy).  Poziom kompozycyjny tekstu - segmentacja treści. Poziom leksykogramatyczny tekstu - frazowanie informacji. Poziom interakcyjny tekstu - treści interpersonalne. Poziom percepcyjny tekstu - przystępność. Audyt językowy.</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79.</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Tożsamość na styku kultur</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uppressAutoHyphens/>
              <w:spacing w:after="0"/>
              <w:ind w:right="0"/>
              <w:jc w:val="both"/>
              <w:rPr>
                <w:rFonts w:cs="Verdana"/>
                <w:b w:val="0"/>
                <w:bCs/>
              </w:rPr>
            </w:pPr>
            <w:r w:rsidRPr="009750CA">
              <w:rPr>
                <w:rFonts w:cs="Verdana"/>
                <w:b w:val="0"/>
                <w:bCs/>
              </w:rPr>
              <w:t>Pojęcie tożsamości (definicje, zakresy poszczególnych terminów). Pogranicza kultur –typy pogranicza (zagadnienia terminologiczne), charakterystyka. „Polskie” i inne pogranicza/styki kultur w przeszłości i współcześnie – ogólna charakterystyka.  Dyskurs na styku kultur – charakterystyka na podstawie analizy wybranego materiału. Źródła/materiały językowe (ustne – pisane, fragmenty pamiętników, wspomnienia, wywiady narracyjne, utwory literackie, i inne) – charakterystyka. Praktyczna analiza filologiczna wybranych źródeł językowych (analiza kontekstowa, integralna; wg F. Schutzego). Problematyzowanie tożsamości na styku kultur (podwójna tożsamość, poziomy tożsamości, dyglosja, i inne). Rekonstrukcje opisu sposobu postrzegania świata (wg; J. Bartmińskiego). Tożsamość a język (dwujęzyczność, wielojęzyczność). Języki a kultury (słowa-klucze, stereotypy). „Rekonstrukcje” tożsamości na styku kultur na podstawie analizy wybranych tekstów.</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80.</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Etykieta i antyetykieta w komunikacji interpersonalnej</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left="-6" w:right="0"/>
              <w:jc w:val="both"/>
              <w:rPr>
                <w:rFonts w:cs="Verdana"/>
                <w:b w:val="0"/>
                <w:bCs/>
              </w:rPr>
            </w:pPr>
            <w:r w:rsidRPr="009750CA">
              <w:rPr>
                <w:rFonts w:cs="Verdana"/>
                <w:b w:val="0"/>
                <w:bCs/>
              </w:rPr>
              <w:t xml:space="preserve">Kultura a styl komunikowania. Uniwersalizm i partykularyzm zachowań grzecznościowych. Etykieta językowa jako wyznacznik statusu kulturowego i społecznego użytkowników języka. Uprzejmość - jej etyczne, estetyczne i pragmalingwistyczne aspekty. Główne teorie i reguły uprzejmości (Grice (1975), Lakoff,  Leech, Marcjanik ). Uprzejmość jako strategia służąca "ochronie twarzy" (Gofman (1967), Brown, Levinson (1985). Ekspresywne akty mowy (powitania, pożegnania, zaproszenia, przeprosiny, </w:t>
            </w:r>
            <w:r w:rsidRPr="009750CA">
              <w:rPr>
                <w:rFonts w:cs="Verdana"/>
                <w:b w:val="0"/>
                <w:bCs/>
              </w:rPr>
              <w:lastRenderedPageBreak/>
              <w:t>komplementy i pochwały, rady, dyrektywy). Dystans i jego kulturowe kwantyfikatory (Hall 2003). Akty służące znieważaniu i deprecjacji; słownictwo obelżywe i nacechowane negatywnie. O niektórych tabu kulturowych, ich obecnej detabuizacji i eufemizacji. Śmiech i uśmiech - aspekty komunikacyjne.</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lastRenderedPageBreak/>
              <w:t>81.</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Językowy obraz świata a stereotyp w badaniach lingwistycznych</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widowControl w:val="0"/>
              <w:autoSpaceDE w:val="0"/>
              <w:autoSpaceDN w:val="0"/>
              <w:adjustRightInd w:val="0"/>
              <w:spacing w:after="0"/>
              <w:ind w:right="0"/>
              <w:jc w:val="both"/>
              <w:rPr>
                <w:rFonts w:cs="Arial Narrow"/>
                <w:b w:val="0"/>
                <w:bCs/>
                <w:position w:val="-1"/>
              </w:rPr>
            </w:pPr>
            <w:r w:rsidRPr="009750CA">
              <w:rPr>
                <w:rFonts w:cs="Arial Narrow"/>
                <w:b w:val="0"/>
                <w:bCs/>
                <w:position w:val="-1"/>
              </w:rPr>
              <w:t xml:space="preserve">Etnolingwistyka, lingwistyka kulturowa, lingwistyka antropologiczna – uściślenia terminologiczne. Metodologia badań nad JOS. Teoretyczne koncepcje JOS w lingwistyce niemieckiej, amerykańskiej i polskiej.  Punkt widzenia i perspektywa w badaniach nad JOS. Kategoryzacja a językowy obraz świata.  Definicja leksykograficzna, semantyczna i kognitywna. Definiowanie pojęć. Prezentacja definicji wybranego etnonimu.   Profilowanie. Profile pojęcia i ich konteksty kulturowe. Stereotyp jako przedmiot lingwistyki.  Stereotyp językowy i pozajęzykowy. Różne środki obrazowania na przykładzie karykatury. Wykładniki językowe stereotypizacji.  Kryteria ilościowe w badaniu stereotypu językowego. Stereotypy w praktyce przekładowej.  Stereotyp jako narzędzie manipulowania odbiorcą (np. stereotyp w komunikacie reklamowym, stereotyp w języku polityki). Metody w badaniach stereotypów. Sporządzanie ankiet. Analiza i prezentacja wybranego etnonimu.  </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82.</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Podstawy emisji głosu</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left="-3" w:right="0"/>
              <w:jc w:val="both"/>
              <w:rPr>
                <w:b w:val="0"/>
                <w:bCs/>
              </w:rPr>
            </w:pPr>
            <w:r w:rsidRPr="009750CA">
              <w:rPr>
                <w:b w:val="0"/>
                <w:bCs/>
              </w:rPr>
              <w:t>Podstawowe pojęcia związane z higieną głosowo-oddechową. Budowa i funkcje narządów mowy, krtani i aparatu oddechowego. Praca nad ustawianiem głosu - impostacja. Praca nad artykulacją (wymowa, głosek, zbitek głoskowych, trudnych fraz). Interpretacja tekstu prostego, nasyconego głoskami tego samego typu oraz tekstu bardzo trudnego. Praca na dykcją (indywidualne wprawki i ćwiczenia w grupie).</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83.</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Zaburzenia rozwoju mowy dziecka</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left="-3" w:right="0"/>
              <w:jc w:val="both"/>
              <w:rPr>
                <w:b w:val="0"/>
                <w:bCs/>
              </w:rPr>
            </w:pPr>
            <w:r w:rsidRPr="009750CA">
              <w:rPr>
                <w:b w:val="0"/>
                <w:bCs/>
              </w:rPr>
              <w:t>Rozwój mowy dziecka zdrowego - ontogeneza mowy oraz myślenia. Klasyfikacja zaburzeń mowy. Zaburzenia mowy pochodzenia korowego. Zaburzenia mowy pochodzenia podkorowego. Zaburzenia mowy pochodzenia obwodowego.</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84.</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Psychologia rozwojowa dziecka</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Fonts w:cs="Arial Narrow"/>
                <w:b w:val="0"/>
                <w:bCs/>
              </w:rPr>
            </w:pPr>
            <w:r w:rsidRPr="009750CA">
              <w:rPr>
                <w:rFonts w:cs="Arial Narrow"/>
                <w:b w:val="0"/>
                <w:bCs/>
              </w:rPr>
              <w:t>Etapy rozwoju dziecka wg współczesnych teorii rozwoju psychicznego.</w:t>
            </w:r>
          </w:p>
          <w:p w:rsidR="002367BC" w:rsidRPr="009750CA" w:rsidRDefault="002367BC" w:rsidP="002D0527">
            <w:pPr>
              <w:spacing w:after="0"/>
              <w:ind w:right="0"/>
              <w:jc w:val="both"/>
              <w:rPr>
                <w:rFonts w:cs="Arial Narrow"/>
                <w:b w:val="0"/>
                <w:bCs/>
              </w:rPr>
            </w:pPr>
            <w:r w:rsidRPr="009750CA">
              <w:rPr>
                <w:rFonts w:cs="Arial Narrow"/>
                <w:b w:val="0"/>
                <w:bCs/>
              </w:rPr>
              <w:t>Badania poprzeczne (porównawcze) w psychologii rozwojowej; ocena poziomu rozwoju dziecka; skale rozwojowe. Charakterystyka poszczególnych etapów rozwoju psychicznego dziecka w zakresie: sprawności psychoruchowej, kompetencji językowej i komunikacyjnej, umiejętności społecznych, funkcji poznawczo- intelektualnych. Znaczenie każdego etapu w kształtowaniu psychiki człowieka dorosłego. Wpływ różnych podejść  pedagogicznych na rozwój psychiczny dziecka.  Wpływ relacji społecznych na rozwój psychiczny dziecka.</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85.</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Psychologia rozwojowa dziecka</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Fonts w:cs="Arial Narrow"/>
                <w:b w:val="0"/>
                <w:bCs/>
              </w:rPr>
            </w:pPr>
            <w:r w:rsidRPr="009750CA">
              <w:rPr>
                <w:rFonts w:cs="Arial Narrow"/>
                <w:b w:val="0"/>
                <w:bCs/>
              </w:rPr>
              <w:t xml:space="preserve">Etapy rozwoju dziecka wg współczesnych teorii rozwoju psychicznego. Badania poprzeczne (porównawcze) w psychologii rozwojowej; ocena poziomu rozwoju dziecka; skale rozwojowe. Charakterystyka poszczególnych etapów rozwoju psychicznego dziecka w zakresie: sprawności psychoruchowej, kompetencji językowej i komunikacyjnej, umiejętności społecznych, funkcji poznawczo- intelektualnych.  Znaczenie każdego etapu w kształtowaniu psychiki człowieka dorosłego. Wpływ różnych podejść pedagogicznych na rozwój psychiczny dziecka. </w:t>
            </w:r>
            <w:r w:rsidRPr="009750CA">
              <w:rPr>
                <w:b w:val="0"/>
                <w:bCs/>
              </w:rPr>
              <w:t>Wpływ relacji społecznych na rozwój psychiczny dziecka.</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86.</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Ćwiczenia pamięci i sztuka wygłaszania mowy</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427EDE" w:rsidRDefault="002367BC" w:rsidP="002D0527">
            <w:pPr>
              <w:pStyle w:val="NormalnyWeb"/>
              <w:spacing w:before="0" w:beforeAutospacing="0" w:after="0"/>
              <w:jc w:val="both"/>
              <w:rPr>
                <w:rFonts w:ascii="Verdana" w:hAnsi="Verdana"/>
                <w:bCs/>
                <w:sz w:val="20"/>
                <w:szCs w:val="20"/>
              </w:rPr>
            </w:pPr>
            <w:r w:rsidRPr="00427EDE">
              <w:rPr>
                <w:rFonts w:ascii="Verdana" w:hAnsi="Verdana"/>
                <w:bCs/>
                <w:sz w:val="20"/>
                <w:szCs w:val="20"/>
              </w:rPr>
              <w:t xml:space="preserve">Poznawanie teorii sztuki retorycznej zawartej w działach: </w:t>
            </w:r>
            <w:r w:rsidRPr="00427EDE">
              <w:rPr>
                <w:rFonts w:ascii="Verdana" w:hAnsi="Verdana"/>
                <w:bCs/>
                <w:i/>
                <w:iCs/>
                <w:sz w:val="20"/>
                <w:szCs w:val="20"/>
              </w:rPr>
              <w:t>memoria</w:t>
            </w:r>
            <w:r w:rsidRPr="00427EDE">
              <w:rPr>
                <w:rFonts w:ascii="Verdana" w:hAnsi="Verdana"/>
                <w:bCs/>
                <w:sz w:val="20"/>
                <w:szCs w:val="20"/>
              </w:rPr>
              <w:t xml:space="preserve"> i </w:t>
            </w:r>
            <w:r w:rsidRPr="00427EDE">
              <w:rPr>
                <w:rFonts w:ascii="Verdana" w:hAnsi="Verdana"/>
                <w:bCs/>
                <w:i/>
                <w:iCs/>
                <w:sz w:val="20"/>
                <w:szCs w:val="20"/>
              </w:rPr>
              <w:t>actio</w:t>
            </w:r>
            <w:r w:rsidRPr="00427EDE">
              <w:rPr>
                <w:rFonts w:ascii="Verdana" w:hAnsi="Verdana"/>
                <w:bCs/>
                <w:sz w:val="20"/>
                <w:szCs w:val="20"/>
              </w:rPr>
              <w:t>. Ćwiczenia w zapamiętywaniu dowodów retorycznych i elementów konstrukcyjnych całego przemówienia. Ćwiczenia w utrzymywaniu autentycznego kontaktu z publicznością. Ćwiczenia w integrowaniu środków werbalnych i niewerbalnych. Ćwiczenia w sztuce dyskusji i w odpowiadaniu na pytania po wygłoszeniu mowy. Ćwiczenia w przygotowywaniu scenografii wystąpienia (odpowiedni strój       i przestrzeń). Ćwiczenia w uważnym słuchaniu i śledzeniu wystąpień innych uczestników zajęć.</w:t>
            </w:r>
          </w:p>
          <w:p w:rsidR="002367BC" w:rsidRPr="00427EDE" w:rsidRDefault="002367BC" w:rsidP="002D0527">
            <w:pPr>
              <w:pStyle w:val="NormalnyWeb"/>
              <w:spacing w:before="0" w:beforeAutospacing="0" w:after="0"/>
              <w:jc w:val="both"/>
              <w:rPr>
                <w:rFonts w:ascii="Verdana" w:hAnsi="Verdana"/>
                <w:bCs/>
                <w:sz w:val="20"/>
                <w:szCs w:val="20"/>
              </w:rPr>
            </w:pPr>
            <w:r w:rsidRPr="00427EDE">
              <w:rPr>
                <w:rFonts w:ascii="Verdana" w:hAnsi="Verdana"/>
                <w:bCs/>
                <w:sz w:val="20"/>
                <w:szCs w:val="20"/>
              </w:rPr>
              <w:t xml:space="preserve"> Analiza przemówień pochodzących z nagrań oraz z filmów fabularnych i dokumentalnych z </w:t>
            </w:r>
            <w:r w:rsidRPr="00427EDE">
              <w:rPr>
                <w:rFonts w:ascii="Verdana" w:hAnsi="Verdana"/>
                <w:bCs/>
                <w:sz w:val="20"/>
                <w:szCs w:val="20"/>
              </w:rPr>
              <w:lastRenderedPageBreak/>
              <w:t xml:space="preserve">przemówieniami konkretnych postaci historycznych i bohaterów fabuły filmowej, z zamiarem oceny wszystkich składników akcji retorycznych. </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lastRenderedPageBreak/>
              <w:t>87.</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Ćwiczenia w sztuce inwencji i kompozycji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b w:val="0"/>
                <w:bCs/>
              </w:rPr>
            </w:pPr>
            <w:r w:rsidRPr="009750CA">
              <w:rPr>
                <w:b w:val="0"/>
                <w:bCs/>
              </w:rPr>
              <w:t xml:space="preserve">Retoryka literaturoznawcza jako teoria, praktyka literaturoznawcza i nurt metaliteraturoznawczy. Współczesne podstawy filozoficzne zastosowania kategorii retorycznych w (mata)literaturoznawstwie. Aplikacja teorii w klasycznym modelu literaturoznawstwa (homo triumlinguarum i retoryka). Retoryka współczesnej krytyki literackiej. Analiza dyskursu literaturoznawczego z uwzględnieniem terminologii retorycznej. Retoryka w praktyce dyskursywnej (np. prac Małgorzaty Hendrykowskiej). Retoryka w praktyce dyskursywnej (np. tekstów Jana Błońskiego). Genologia piśmiennictwa akademickiego a retoryka. Analizy agonu w badaniu tekstów literackich. Rola retoryki w historii literatury, teorii i krytyce na tle poetyki oraz stylistyki literaturoznawczej. </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88.</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Z dziejów sztuki oratorskiej</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b w:val="0"/>
                <w:bCs/>
              </w:rPr>
            </w:pPr>
            <w:r w:rsidRPr="009750CA">
              <w:rPr>
                <w:b w:val="0"/>
                <w:bCs/>
              </w:rPr>
              <w:t xml:space="preserve">Z pradziejów sztuki oratorskiej - sofiści (głównie Gorgiasz z Leontinoj). Wybrane oracje Lizjasza. Demostenes przeciw Ajschinesowi. Kaznodziejstwo św. Grzegorza z Nazjanzu. Sztuka oratorska Libaniosa. Oratorstwo Lukiana z Samosaty. Oracja satyryczna.  Cyceron jako mówca. Dzieła teoretyczne poświęcone retoryce: Cycerona, Kwintyliana, </w:t>
            </w:r>
            <w:r w:rsidRPr="009750CA">
              <w:rPr>
                <w:b w:val="0"/>
                <w:bCs/>
                <w:i/>
              </w:rPr>
              <w:t>Ad Herennium</w:t>
            </w:r>
            <w:r w:rsidRPr="009750CA">
              <w:rPr>
                <w:b w:val="0"/>
                <w:bCs/>
              </w:rPr>
              <w:t>.</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89.</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Muzyka, muzyczność, teatr (II)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autoSpaceDE w:val="0"/>
              <w:autoSpaceDN w:val="0"/>
              <w:adjustRightInd w:val="0"/>
              <w:spacing w:after="0"/>
              <w:ind w:right="0"/>
              <w:jc w:val="both"/>
              <w:rPr>
                <w:rFonts w:cs="Arial Narrow"/>
                <w:b w:val="0"/>
                <w:bCs/>
                <w:lang w:val="cs-CZ"/>
              </w:rPr>
            </w:pPr>
            <w:r w:rsidRPr="009750CA">
              <w:rPr>
                <w:rFonts w:cs="Arial Narrow"/>
                <w:b w:val="0"/>
                <w:bCs/>
                <w:lang w:val="cs-CZ"/>
              </w:rPr>
              <w:t>Strategie inscenizacyjne teatru muzycznego. Specyfika aktorstwa operowego, jego ograniczenia i potencjał. Współczesne strategie inscenizacyjne w teatrze muzycznym.</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90.</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 xml:space="preserve">Teatr z ducha muzyki </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Fonts w:cs="Verdana"/>
                <w:b w:val="0"/>
                <w:bCs/>
              </w:rPr>
            </w:pPr>
            <w:r w:rsidRPr="009750CA">
              <w:rPr>
                <w:rFonts w:cs="Verdana"/>
                <w:b w:val="0"/>
                <w:bCs/>
              </w:rPr>
              <w:t xml:space="preserve">Fonosfera teatru ubogiego (na przykładzie </w:t>
            </w:r>
            <w:r w:rsidRPr="009750CA">
              <w:rPr>
                <w:rFonts w:cs="Verdana"/>
                <w:b w:val="0"/>
                <w:bCs/>
                <w:i/>
                <w:iCs/>
              </w:rPr>
              <w:t>Akropolis</w:t>
            </w:r>
            <w:r w:rsidRPr="009750CA">
              <w:rPr>
                <w:rFonts w:cs="Verdana"/>
                <w:b w:val="0"/>
                <w:bCs/>
              </w:rPr>
              <w:t xml:space="preserve"> i </w:t>
            </w:r>
            <w:r w:rsidRPr="009750CA">
              <w:rPr>
                <w:rFonts w:cs="Verdana"/>
                <w:b w:val="0"/>
                <w:bCs/>
                <w:i/>
                <w:iCs/>
              </w:rPr>
              <w:t>Księcia Niezłomnego</w:t>
            </w:r>
            <w:r w:rsidRPr="009750CA">
              <w:rPr>
                <w:rFonts w:cs="Verdana"/>
                <w:b w:val="0"/>
                <w:bCs/>
              </w:rPr>
              <w:t xml:space="preserve"> Jerzego Grotowskiego). „Sztuka jako wehikuł”. Polski teatr przemiany. Tradycja i forma: Ośrodek Praktyk Teatralnych „Gardzienice” Włodzimierza Staniewskiego. Teatr jako wyprawa.  Teatr jako spotkanie: zgromadzenia i „bartery”. Muzyczność. Wzajemność. Efekt bliskości. Ekologia teatru. Liturgia jako teatr – teatr jako liturgia. Więcej niż teatr? Społeczny wymiar teatru z ducha muzyki. Aktorstwo niemimetyczne. Wpływ na estetykę teatru nurtu głównego. Postdramatyczność i eseistyczność teatru z ducha muzyki.</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91.</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Psychologiczne podstawy pracy nauczyciela</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widowControl w:val="0"/>
              <w:autoSpaceDE w:val="0"/>
              <w:autoSpaceDN w:val="0"/>
              <w:adjustRightInd w:val="0"/>
              <w:spacing w:after="0"/>
              <w:ind w:right="0"/>
              <w:jc w:val="both"/>
              <w:rPr>
                <w:rFonts w:cs="Arial Narrow"/>
                <w:b w:val="0"/>
                <w:bCs/>
              </w:rPr>
            </w:pPr>
            <w:r w:rsidRPr="009750CA">
              <w:rPr>
                <w:rFonts w:cs="Arial"/>
                <w:b w:val="0"/>
                <w:bCs/>
              </w:rPr>
              <w:t>Rozwój fizyczny i psychiczny(poznawczy, emocjonalny, społeczny). Modele rozwoju. Biologiczne i społeczne czynniki rozwoju. Fazy rozwoju. Rozwój wybranych funkcji psychicznych. Rozwój i kształtowanie osobowości. Rozwój a wychowanie. Sylwetka rozwojowa dziecka we wczesnym i późnym wieku szkolnym. Rozwój fizyczny i motoryczny, rozwój procesów poznawczych (myślenie, mowa, spostrzeganie, uwaga, pamięć), rozwój społeczno-emocjonalny i moralny. Zmiany fizyczne i psychiczne w okresie dojrzewania. Dysharmonie i zaburzenia rozwojowe u dzieci a ich funkcjonowanie w grupie. Zaburzenia zachowania. Dziecko nieśmiałe i nadpobudliwe.</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92.</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Pedagogiczne podstawy pracy nauczyciela</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widowControl w:val="0"/>
              <w:autoSpaceDE w:val="0"/>
              <w:autoSpaceDN w:val="0"/>
              <w:adjustRightInd w:val="0"/>
              <w:spacing w:after="0"/>
              <w:ind w:right="0"/>
              <w:jc w:val="both"/>
              <w:rPr>
                <w:rFonts w:cs="Arial Narrow"/>
                <w:b w:val="0"/>
                <w:bCs/>
              </w:rPr>
            </w:pPr>
            <w:r w:rsidRPr="009750CA">
              <w:rPr>
                <w:rFonts w:cs="Arial"/>
                <w:b w:val="0"/>
                <w:bCs/>
              </w:rPr>
              <w:t>.Poradnictwo edukacyjno-zawodowe. Nauczyciel jako doradca. Wspomaganie ucznia w projektowaniu ścieżki edukacyjno-zawodowej. Metody i techniki określania potencjału ucznia. Przygotowanie młodzieży do samokształcenia, pracy nad własnym rozwojem oraz do aktywnego uczestnictwa w rynku pracy. Rynek edukacyjny i rynek pracy. Droga rozwoju zawodowego. Uczenie się przez całe życie. Praca opiekuńczo-wychowawcza nauczyciela na III i IV etapie edukacyjnym. Program wychowawczy. Edukacja zdrowotna, programy profilaktyczne. Wspieranie uczniów w radzeniu sobie z problemami wieku dorastania. Tworzenie środowiska sprzyjającego rozwojowi, stymulowanie rozwoju społeczno-moralnego młodzieży, animowanie życia społeczno-kulturalnego, wspieranie samorządności i autonomii uczniów w szkole. Dynamika grupy uczniowskiej. Współpraca i współdziałanie uczniów. Rozwiązywanie konfliktów, mediacje. Współpraca szkoły ze środowiskiem i nauczyciela z rodzicami uczniów.</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93.</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Dydaktyka przedmiotowa A (III)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autoSpaceDE w:val="0"/>
              <w:spacing w:after="0"/>
              <w:ind w:right="0"/>
              <w:jc w:val="both"/>
              <w:rPr>
                <w:rFonts w:cs="Arial Narrow"/>
                <w:b w:val="0"/>
                <w:bCs/>
                <w:kern w:val="2"/>
              </w:rPr>
            </w:pPr>
            <w:r w:rsidRPr="009750CA">
              <w:rPr>
                <w:rFonts w:cs="Arial Narrow"/>
                <w:b w:val="0"/>
                <w:bCs/>
                <w:kern w:val="2"/>
              </w:rPr>
              <w:t xml:space="preserve">Lektura: pojęcie, teoria lektury szkolnej, uwarunkowania lektury, sytuacja, konteksty. Dobór i układ lektur.  Odbiór dzieła literackiego. Uczeń odbiorca. Współczesność i podmiotowość (osoba, osobowość) jako najważniejsze czynniki determinujące czytanie dzieł literackich. Lekcje literackie. Kształtowanie </w:t>
            </w:r>
            <w:r w:rsidRPr="009750CA">
              <w:rPr>
                <w:rFonts w:cs="Arial Narrow"/>
                <w:b w:val="0"/>
                <w:bCs/>
                <w:kern w:val="2"/>
              </w:rPr>
              <w:lastRenderedPageBreak/>
              <w:t xml:space="preserve">pojęć literackich. Metody nauczania literatury. Kształcenie kulturalne i kulturowe. Internet i multimedia na lekcjach języka polskiego.  Działania twórcze. </w:t>
            </w:r>
            <w:r w:rsidRPr="009750CA">
              <w:rPr>
                <w:rFonts w:cs="Arial Narrow"/>
                <w:b w:val="0"/>
                <w:bCs/>
              </w:rPr>
              <w:t>Wrocławska dydaktyka języka i literatury.</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lastRenderedPageBreak/>
              <w:t>94.</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Dydaktyka przedmiotowa A (IV)</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Fonts w:cs="Arial Narrow"/>
                <w:b w:val="0"/>
                <w:bCs/>
              </w:rPr>
            </w:pPr>
            <w:r w:rsidRPr="009750CA">
              <w:rPr>
                <w:rFonts w:cs="Arial Narrow"/>
                <w:b w:val="0"/>
                <w:bCs/>
              </w:rPr>
              <w:t>Lekcje literackie. Kształtowanie pojęć literackich. Metody nauczania literatury. Analizowanie, interpretowanie, wartościowanie dzieła literackiego. Działania twórcze. Czytanie głośne, recytacja. Kształcenie kulturalne i kulturowe. Teatr szkolny. Film, Internet i multimedia na lekcjach o literaturze i kulturze. Programy nauczania, podręczniki dla ucznia i nauczyciela, konspekty lekcji. Pomoce dydaktyczne, narzędzia, urządzenia przydatne w kształceniu. Sprawdzanie i ocenianie uczniowskich wypowiedzi i tekstów. Tworzenie warsztatu pracy.</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95.</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Emisja głosu</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widowControl w:val="0"/>
              <w:autoSpaceDE w:val="0"/>
              <w:autoSpaceDN w:val="0"/>
              <w:adjustRightInd w:val="0"/>
              <w:spacing w:after="0"/>
              <w:ind w:right="0"/>
              <w:jc w:val="both"/>
              <w:rPr>
                <w:rFonts w:cs="Arial Narrow"/>
                <w:b w:val="0"/>
                <w:bCs/>
              </w:rPr>
            </w:pPr>
            <w:r w:rsidRPr="009750CA">
              <w:rPr>
                <w:rFonts w:cs="Arial"/>
                <w:b w:val="0"/>
                <w:bCs/>
              </w:rPr>
              <w:t>Znajomość budowy narządów mowy. Znajomość prawidłowych nawyków posługiwania się narządem mowy. Choroby zawodowe nauczycieli.</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96.</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Praktyka dydaktyczna śródroczna (j. polski)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widowControl w:val="0"/>
              <w:autoSpaceDE w:val="0"/>
              <w:autoSpaceDN w:val="0"/>
              <w:adjustRightInd w:val="0"/>
              <w:spacing w:after="0"/>
              <w:ind w:right="0"/>
              <w:jc w:val="both"/>
              <w:rPr>
                <w:rFonts w:cs="Arial"/>
                <w:b w:val="0"/>
                <w:bCs/>
              </w:rPr>
            </w:pPr>
            <w:r w:rsidRPr="009750CA">
              <w:rPr>
                <w:rFonts w:cs="Arial"/>
                <w:b w:val="0"/>
                <w:bCs/>
              </w:rPr>
              <w:t>Umiejętność budowania relacji z uczniem. Umiejętność budowania relacji z klasą/grupą uczniów. Umiejętność realizowania działań opiekuńczo-wychowawczych. Umiejętność indywidualizacji pracy z uczniami ze specjalnymi potrzebami edukacyjnym. Umiejętność planowania i dokumentowania własnych działań opiekuńczo-wychowawczych. Umiejętność autorefleksji i rozwijania osobistych kompetencji opiekuńczo-wychowawczych.</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97.</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Praktyka śródroczna (historia)</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widowControl w:val="0"/>
              <w:autoSpaceDE w:val="0"/>
              <w:autoSpaceDN w:val="0"/>
              <w:adjustRightInd w:val="0"/>
              <w:spacing w:after="0"/>
              <w:ind w:right="0"/>
              <w:jc w:val="both"/>
              <w:rPr>
                <w:rFonts w:cs="Arial"/>
                <w:b w:val="0"/>
                <w:bCs/>
              </w:rPr>
            </w:pPr>
            <w:r w:rsidRPr="009750CA">
              <w:rPr>
                <w:rFonts w:cs="Arial"/>
                <w:b w:val="0"/>
                <w:bCs/>
              </w:rPr>
              <w:t>Umiejętność budowania relacji z uczniem. Umiejętność budowania relacji z klasą/grupą uczniów. Umiejętność realizowania działań opiekuńczo-wychowawczych. Umiejętność indywidualizacji pracy z uczniami ze specjalnymi potrzebami edukacyjnym. Umiejętność planowania i dokumentowania własnych działań opiekuńczo-wychowawczych. Umiejętność autorefleksji i rozwijania osobistych kompetencji opiekuńczo-wychowawczych.</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98.</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Dydaktyka przedmiotowa B (II)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widowControl w:val="0"/>
              <w:autoSpaceDE w:val="0"/>
              <w:autoSpaceDN w:val="0"/>
              <w:adjustRightInd w:val="0"/>
              <w:spacing w:after="0"/>
              <w:ind w:right="0"/>
              <w:jc w:val="both"/>
              <w:rPr>
                <w:rFonts w:cs="Arial Narrow"/>
                <w:b w:val="0"/>
                <w:bCs/>
              </w:rPr>
            </w:pPr>
            <w:r w:rsidRPr="009750CA">
              <w:rPr>
                <w:b w:val="0"/>
                <w:bCs/>
              </w:rPr>
              <w:t>Indoktrynacja w nauczaniu historii; h</w:t>
            </w:r>
            <w:r w:rsidRPr="009750CA">
              <w:rPr>
                <w:b w:val="0"/>
                <w:bCs/>
                <w:iCs/>
              </w:rPr>
              <w:t>istoria a kanon wartości współczesnego Polaka; p</w:t>
            </w:r>
            <w:r w:rsidRPr="009750CA">
              <w:rPr>
                <w:b w:val="0"/>
                <w:bCs/>
              </w:rPr>
              <w:t>odręczniki i programy nauczania (przegląd i recenzje); scenariusze lekcji z historii dla szkoły podstawowej (cele kształcenia, metody pracy, pomoce dydaktyczne, przebieg lekcji); ewaluacja (w tym testy egzaminacyjne).</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99.</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Histori</w:t>
            </w:r>
            <w:r>
              <w:rPr>
                <w:bCs/>
              </w:rPr>
              <w:t>a literatury polskiej  1918-1945</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61CEB" w:rsidRDefault="002367BC" w:rsidP="002D0527">
            <w:pPr>
              <w:pStyle w:val="TableParagraph"/>
              <w:jc w:val="both"/>
              <w:rPr>
                <w:sz w:val="18"/>
                <w:szCs w:val="18"/>
                <w:lang w:eastAsia="en-US"/>
              </w:rPr>
            </w:pPr>
            <w:r>
              <w:rPr>
                <w:sz w:val="18"/>
                <w:szCs w:val="18"/>
                <w:lang w:eastAsia="en-US"/>
              </w:rPr>
              <w:t>Treści programowe r</w:t>
            </w:r>
            <w:r w:rsidRPr="00753535">
              <w:rPr>
                <w:sz w:val="18"/>
                <w:szCs w:val="18"/>
                <w:lang w:eastAsia="en-US"/>
              </w:rPr>
              <w:t>ealizowane w ramach ćwiczeń:</w:t>
            </w:r>
            <w:r>
              <w:rPr>
                <w:sz w:val="18"/>
                <w:szCs w:val="18"/>
                <w:lang w:eastAsia="en-US"/>
              </w:rPr>
              <w:t xml:space="preserve"> </w:t>
            </w:r>
            <w:r w:rsidRPr="00753535">
              <w:rPr>
                <w:bCs/>
                <w:sz w:val="18"/>
                <w:szCs w:val="18"/>
              </w:rPr>
              <w:t>Manifesty i programy artystyczne I połowy XX wieku.</w:t>
            </w:r>
            <w:r>
              <w:rPr>
                <w:bCs/>
                <w:sz w:val="18"/>
                <w:szCs w:val="18"/>
              </w:rPr>
              <w:t xml:space="preserve"> </w:t>
            </w:r>
            <w:r w:rsidRPr="00753535">
              <w:rPr>
                <w:bCs/>
                <w:sz w:val="18"/>
                <w:szCs w:val="18"/>
              </w:rPr>
              <w:t>Grupy literackie okresu międzywojennego – analiza wybranych utworów.</w:t>
            </w:r>
            <w:r>
              <w:rPr>
                <w:bCs/>
                <w:sz w:val="18"/>
                <w:szCs w:val="18"/>
              </w:rPr>
              <w:t xml:space="preserve"> </w:t>
            </w:r>
            <w:r w:rsidRPr="00753535">
              <w:rPr>
                <w:bCs/>
                <w:sz w:val="18"/>
                <w:szCs w:val="18"/>
              </w:rPr>
              <w:t>Poezja awangardowa – analiza wybranych utworów.</w:t>
            </w:r>
            <w:r>
              <w:rPr>
                <w:bCs/>
                <w:sz w:val="18"/>
                <w:szCs w:val="18"/>
              </w:rPr>
              <w:t xml:space="preserve"> </w:t>
            </w:r>
            <w:r w:rsidRPr="00753535">
              <w:rPr>
                <w:bCs/>
                <w:sz w:val="18"/>
                <w:szCs w:val="18"/>
              </w:rPr>
              <w:t>Proza polska lat 1918-1939 – analiza wybranych utworów.</w:t>
            </w:r>
            <w:r>
              <w:rPr>
                <w:bCs/>
                <w:sz w:val="18"/>
                <w:szCs w:val="18"/>
              </w:rPr>
              <w:t xml:space="preserve"> </w:t>
            </w:r>
            <w:r w:rsidRPr="00753535">
              <w:rPr>
                <w:bCs/>
                <w:sz w:val="18"/>
                <w:szCs w:val="18"/>
              </w:rPr>
              <w:t>Nurt tzw. poezji zaangażowanej – analiza wybranych utworów.</w:t>
            </w:r>
            <w:r>
              <w:rPr>
                <w:bCs/>
                <w:sz w:val="18"/>
                <w:szCs w:val="18"/>
              </w:rPr>
              <w:t xml:space="preserve"> </w:t>
            </w:r>
            <w:r w:rsidRPr="00753535">
              <w:rPr>
                <w:bCs/>
                <w:sz w:val="18"/>
                <w:szCs w:val="18"/>
              </w:rPr>
              <w:t>Powieść historyczna 1918-1939 – analiza wybranych utworów.</w:t>
            </w:r>
            <w:r>
              <w:rPr>
                <w:bCs/>
                <w:sz w:val="18"/>
                <w:szCs w:val="18"/>
              </w:rPr>
              <w:t xml:space="preserve"> </w:t>
            </w:r>
            <w:r w:rsidRPr="00753535">
              <w:rPr>
                <w:bCs/>
                <w:sz w:val="18"/>
                <w:szCs w:val="18"/>
              </w:rPr>
              <w:t>Literatura popularna – analiza wybranych utworów.</w:t>
            </w:r>
            <w:r>
              <w:rPr>
                <w:bCs/>
                <w:sz w:val="18"/>
                <w:szCs w:val="18"/>
              </w:rPr>
              <w:t xml:space="preserve"> </w:t>
            </w:r>
            <w:r w:rsidRPr="00753535">
              <w:rPr>
                <w:bCs/>
                <w:sz w:val="18"/>
                <w:szCs w:val="18"/>
              </w:rPr>
              <w:t>Literatura II wojny światowej i okupacji – analiza wybranych utworów.</w:t>
            </w:r>
          </w:p>
          <w:p w:rsidR="002367BC" w:rsidRPr="00961CEB" w:rsidRDefault="002367BC" w:rsidP="002D0527">
            <w:pPr>
              <w:pStyle w:val="TableParagraph"/>
              <w:jc w:val="both"/>
              <w:rPr>
                <w:bCs/>
                <w:sz w:val="18"/>
                <w:szCs w:val="18"/>
              </w:rPr>
            </w:pPr>
            <w:r>
              <w:rPr>
                <w:sz w:val="18"/>
                <w:szCs w:val="18"/>
                <w:lang w:eastAsia="en-US"/>
              </w:rPr>
              <w:t xml:space="preserve">Treści programowe </w:t>
            </w:r>
            <w:r>
              <w:rPr>
                <w:bCs/>
                <w:sz w:val="18"/>
                <w:szCs w:val="18"/>
              </w:rPr>
              <w:t>r</w:t>
            </w:r>
            <w:r w:rsidRPr="00753535">
              <w:rPr>
                <w:bCs/>
                <w:sz w:val="18"/>
                <w:szCs w:val="18"/>
              </w:rPr>
              <w:t>ealizowane w ramach wykładu:</w:t>
            </w:r>
            <w:r>
              <w:rPr>
                <w:bCs/>
                <w:sz w:val="18"/>
                <w:szCs w:val="18"/>
              </w:rPr>
              <w:t xml:space="preserve"> </w:t>
            </w:r>
            <w:r w:rsidRPr="00753535">
              <w:rPr>
                <w:bCs/>
                <w:sz w:val="18"/>
                <w:szCs w:val="18"/>
              </w:rPr>
              <w:t>Periodyzacja polskiej literatury lat 1918-1945.</w:t>
            </w:r>
            <w:r>
              <w:rPr>
                <w:bCs/>
                <w:sz w:val="18"/>
                <w:szCs w:val="18"/>
              </w:rPr>
              <w:t xml:space="preserve"> </w:t>
            </w:r>
            <w:r w:rsidRPr="00753535">
              <w:rPr>
                <w:bCs/>
                <w:sz w:val="18"/>
                <w:szCs w:val="18"/>
              </w:rPr>
              <w:t xml:space="preserve">Życie literackie i kulturalne w okresie 1918-1939. </w:t>
            </w:r>
            <w:r>
              <w:rPr>
                <w:bCs/>
                <w:sz w:val="18"/>
                <w:szCs w:val="18"/>
              </w:rPr>
              <w:t xml:space="preserve"> </w:t>
            </w:r>
            <w:r w:rsidRPr="00753535">
              <w:rPr>
                <w:bCs/>
                <w:sz w:val="18"/>
                <w:szCs w:val="18"/>
              </w:rPr>
              <w:t>Charakterystyka grup literackich okresu międzywojennego.</w:t>
            </w:r>
            <w:r>
              <w:rPr>
                <w:bCs/>
                <w:sz w:val="18"/>
                <w:szCs w:val="18"/>
              </w:rPr>
              <w:t xml:space="preserve"> </w:t>
            </w:r>
            <w:r w:rsidRPr="00753535">
              <w:rPr>
                <w:bCs/>
                <w:sz w:val="18"/>
                <w:szCs w:val="18"/>
              </w:rPr>
              <w:t>Strategie literackie w ramach poezji awangardowej.</w:t>
            </w:r>
            <w:r>
              <w:rPr>
                <w:bCs/>
                <w:sz w:val="18"/>
                <w:szCs w:val="18"/>
              </w:rPr>
              <w:t xml:space="preserve"> </w:t>
            </w:r>
            <w:r w:rsidRPr="00753535">
              <w:rPr>
                <w:bCs/>
                <w:sz w:val="18"/>
                <w:szCs w:val="18"/>
              </w:rPr>
              <w:t>Typy i odmiany prozy polskiej lat 1918-1939.</w:t>
            </w:r>
            <w:r>
              <w:rPr>
                <w:bCs/>
                <w:sz w:val="18"/>
                <w:szCs w:val="18"/>
              </w:rPr>
              <w:t xml:space="preserve"> </w:t>
            </w:r>
            <w:r w:rsidRPr="00753535">
              <w:rPr>
                <w:bCs/>
                <w:sz w:val="18"/>
                <w:szCs w:val="18"/>
              </w:rPr>
              <w:t xml:space="preserve">Nurt tzw. poezji zaangażowanej </w:t>
            </w:r>
            <w:r>
              <w:rPr>
                <w:bCs/>
                <w:sz w:val="18"/>
                <w:szCs w:val="18"/>
              </w:rPr>
              <w:t xml:space="preserve"> </w:t>
            </w:r>
            <w:r w:rsidRPr="00753535">
              <w:rPr>
                <w:bCs/>
                <w:sz w:val="18"/>
                <w:szCs w:val="18"/>
              </w:rPr>
              <w:t>Reportaż.</w:t>
            </w:r>
            <w:r>
              <w:rPr>
                <w:bCs/>
                <w:sz w:val="18"/>
                <w:szCs w:val="18"/>
              </w:rPr>
              <w:t xml:space="preserve"> </w:t>
            </w:r>
            <w:r w:rsidRPr="00753535">
              <w:rPr>
                <w:bCs/>
                <w:sz w:val="18"/>
                <w:szCs w:val="18"/>
              </w:rPr>
              <w:t>Krytyka literacka.</w:t>
            </w:r>
            <w:r>
              <w:rPr>
                <w:bCs/>
                <w:sz w:val="18"/>
                <w:szCs w:val="18"/>
              </w:rPr>
              <w:t xml:space="preserve"> </w:t>
            </w:r>
            <w:r w:rsidRPr="00753535">
              <w:rPr>
                <w:bCs/>
                <w:sz w:val="18"/>
                <w:szCs w:val="18"/>
              </w:rPr>
              <w:t>Teatr i dramat w Dwudziestoleciu międzywojennym.</w:t>
            </w:r>
            <w:r>
              <w:rPr>
                <w:bCs/>
                <w:sz w:val="18"/>
                <w:szCs w:val="18"/>
              </w:rPr>
              <w:t xml:space="preserve"> </w:t>
            </w:r>
            <w:r w:rsidRPr="00753535">
              <w:rPr>
                <w:bCs/>
                <w:sz w:val="18"/>
                <w:szCs w:val="18"/>
              </w:rPr>
              <w:t>Literatura popularna: tematy i formy.</w:t>
            </w:r>
            <w:r>
              <w:rPr>
                <w:bCs/>
                <w:sz w:val="18"/>
                <w:szCs w:val="18"/>
              </w:rPr>
              <w:t xml:space="preserve"> </w:t>
            </w:r>
            <w:r w:rsidRPr="00753535">
              <w:rPr>
                <w:bCs/>
                <w:sz w:val="18"/>
                <w:szCs w:val="18"/>
              </w:rPr>
              <w:t>Polskie czasopisma literackie i społeczno-kulturalne w Dwudziestoleciu międzywojennym.</w:t>
            </w:r>
            <w:r>
              <w:rPr>
                <w:bCs/>
                <w:sz w:val="18"/>
                <w:szCs w:val="18"/>
              </w:rPr>
              <w:t xml:space="preserve"> </w:t>
            </w:r>
            <w:r w:rsidRPr="00753535">
              <w:rPr>
                <w:bCs/>
                <w:sz w:val="18"/>
                <w:szCs w:val="18"/>
              </w:rPr>
              <w:t>Główne nurty w literaturze II wojny światowej i okupacji.</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100.</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tabs>
                <w:tab w:val="left" w:pos="2547"/>
              </w:tabs>
              <w:spacing w:after="0"/>
              <w:rPr>
                <w:bCs/>
              </w:rPr>
            </w:pPr>
            <w:r w:rsidRPr="00427EDE">
              <w:rPr>
                <w:bCs/>
              </w:rPr>
              <w:t>Stylistyka praktyczna (II)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napToGrid w:val="0"/>
              <w:spacing w:after="0"/>
              <w:ind w:right="0"/>
              <w:jc w:val="both"/>
              <w:rPr>
                <w:rFonts w:eastAsia="Arial Unicode MS" w:cs="Arial Unicode MS"/>
                <w:b w:val="0"/>
                <w:bCs/>
              </w:rPr>
            </w:pPr>
            <w:r w:rsidRPr="009750CA">
              <w:rPr>
                <w:rFonts w:eastAsia="Arial Unicode MS" w:cs="Arial Unicode MS"/>
                <w:b w:val="0"/>
                <w:bCs/>
              </w:rPr>
              <w:t>Porównywanie i tworzenie tekstów należących do różnych odmian polszczyzny.  Streszczenie, omówienie, abstrakt. Działania na tekstach. Model prostego i skutecznego komunikowania. Teksty perswazyjne i kształtowanie ich stylów zgodnie z zasadami retoryki. Analiza tekstów gotowych.  Ćwiczenia w edycji i opracowywaniu szaty graficznej rozmaitych tekstów.</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101.</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Gramatyka historyczna (II)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widowControl w:val="0"/>
              <w:autoSpaceDE w:val="0"/>
              <w:autoSpaceDN w:val="0"/>
              <w:adjustRightInd w:val="0"/>
              <w:spacing w:after="0"/>
              <w:ind w:right="0"/>
              <w:jc w:val="both"/>
              <w:rPr>
                <w:rFonts w:cs="Verdana"/>
                <w:b w:val="0"/>
                <w:position w:val="-1"/>
              </w:rPr>
            </w:pPr>
            <w:r w:rsidRPr="009750CA">
              <w:rPr>
                <w:rFonts w:cs="Verdana"/>
                <w:b w:val="0"/>
                <w:position w:val="-1"/>
              </w:rPr>
              <w:t>Przedpolski system fleksyjny.  Zmiany w strukturze wyrazu. Przesunięcia w obrębie typów deklinacyjnych. Semantyzacja polskiej fleksji. Przedpolski system koniugacyjny.  Tekst jako źródło informacji o polszczyźnie dawnej. Analiza tekstów.</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lastRenderedPageBreak/>
              <w:t>102.</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Literatura po 1989 (I)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jc w:val="both"/>
              <w:rPr>
                <w:rFonts w:cs="Arial Narrow"/>
                <w:b w:val="0"/>
                <w:sz w:val="18"/>
                <w:szCs w:val="18"/>
              </w:rPr>
            </w:pPr>
            <w:r w:rsidRPr="00E00E52">
              <w:rPr>
                <w:rFonts w:cs="Arial Narrow"/>
                <w:b w:val="0"/>
                <w:sz w:val="18"/>
                <w:szCs w:val="18"/>
              </w:rPr>
              <w:t>Wprowadzenie do kultury polskiej po 1989 roku ze szczególnym uwzględnieniem literatury, elementów dyskusji krytycznoliterackiej i życia literackiego.</w:t>
            </w:r>
            <w:r>
              <w:rPr>
                <w:rFonts w:cs="Arial Narrow"/>
                <w:b w:val="0"/>
                <w:sz w:val="18"/>
                <w:szCs w:val="18"/>
              </w:rPr>
              <w:t xml:space="preserve"> </w:t>
            </w:r>
            <w:r w:rsidRPr="00E00E52">
              <w:rPr>
                <w:rFonts w:cs="Arial Narrow"/>
                <w:b w:val="0"/>
                <w:sz w:val="18"/>
                <w:szCs w:val="18"/>
              </w:rPr>
              <w:t>Zdefiniowanie najważniejszych elementów i kontekstów kultury literackiej, a także krytyki, teorii oraz historii literatury polskiej i powszechnej XX wieku.</w:t>
            </w:r>
            <w:r>
              <w:rPr>
                <w:rFonts w:cs="Arial Narrow"/>
                <w:b w:val="0"/>
                <w:sz w:val="18"/>
                <w:szCs w:val="18"/>
              </w:rPr>
              <w:t xml:space="preserve"> </w:t>
            </w:r>
            <w:r w:rsidRPr="00E00E52">
              <w:rPr>
                <w:rFonts w:cs="Arial Narrow"/>
                <w:b w:val="0"/>
                <w:sz w:val="18"/>
                <w:szCs w:val="18"/>
              </w:rPr>
              <w:t>Zapoznanie z przemianami w procesie literackim, sposobem rozumienia miejsca i funkcji literatury oraz kultury literackiej w komunikacji społecznej wobec tendencji związanych z nową krytyką i teoriami postmodernizmu.</w:t>
            </w:r>
            <w:r>
              <w:rPr>
                <w:rFonts w:cs="Arial Narrow"/>
                <w:b w:val="0"/>
                <w:sz w:val="18"/>
                <w:szCs w:val="18"/>
              </w:rPr>
              <w:t xml:space="preserve"> </w:t>
            </w:r>
            <w:r w:rsidRPr="00E00E52">
              <w:rPr>
                <w:rFonts w:cs="Arial Narrow"/>
                <w:b w:val="0"/>
                <w:sz w:val="18"/>
                <w:szCs w:val="18"/>
              </w:rPr>
              <w:t>Zapoznanie z elementami wiedzy o współczesnych instytucjach kultury literackiej, sposobie funkcjonowania książki na rynku literackim i w obiegu czytelniczym.</w:t>
            </w:r>
            <w:r>
              <w:rPr>
                <w:rFonts w:cs="Arial Narrow"/>
                <w:b w:val="0"/>
                <w:sz w:val="18"/>
                <w:szCs w:val="18"/>
              </w:rPr>
              <w:t xml:space="preserve"> </w:t>
            </w:r>
            <w:r w:rsidRPr="00E00E52">
              <w:rPr>
                <w:rFonts w:cs="Arial Narrow"/>
                <w:b w:val="0"/>
                <w:sz w:val="18"/>
                <w:szCs w:val="18"/>
              </w:rPr>
              <w:t>Zaprezentowanie sposobów, w jakie splatają się media współczesnych sztuk, z wykorzystaniem interpretacyjnym pogranicza dyscyplin i kontekstów antropologii literatury i kultury, zwłaszcza w stosunku do sztuk widowiskowych.</w:t>
            </w:r>
            <w:r>
              <w:rPr>
                <w:rFonts w:cs="Arial Narrow"/>
                <w:b w:val="0"/>
                <w:sz w:val="18"/>
                <w:szCs w:val="18"/>
              </w:rPr>
              <w:t xml:space="preserve"> </w:t>
            </w:r>
            <w:r w:rsidRPr="00E00E52">
              <w:rPr>
                <w:rFonts w:cs="Arial Narrow"/>
                <w:b w:val="0"/>
                <w:sz w:val="18"/>
                <w:szCs w:val="18"/>
              </w:rPr>
              <w:t>Zapoznanie studentów z nowymi instytucjami kultury literackiej i zmianami ich funkcjonowania na wolnym rynku wydawniczym.</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103.</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t>Seminarium licencjackie</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b w:val="0"/>
              </w:rPr>
            </w:pPr>
            <w:r w:rsidRPr="009750CA">
              <w:rPr>
                <w:b w:val="0"/>
              </w:rPr>
              <w:t>Metodologia pracy naukowej. Właściwości tezy. Gromadzenie bibliografii. Opracowanie stanu badań. Analiza zebranego materiału. Ostateczna wersja pracy. Uwagi techniczne dotyczące pisania i redakcji pracy.</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104.</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rPr>
                <w:bCs/>
              </w:rPr>
              <w:t>Współczesne edytorstwo książki i czasopisma</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Fonts w:cs="Arial Narrow"/>
                <w:b w:val="0"/>
                <w:bCs/>
              </w:rPr>
            </w:pPr>
            <w:r w:rsidRPr="009750CA">
              <w:rPr>
                <w:rFonts w:cs="Arial Narrow"/>
                <w:b w:val="0"/>
                <w:bCs/>
              </w:rPr>
              <w:t>Współczesna książka: typowe i nietypowe formaty, oprawy, materiały, kształtowanie okładki; książka ilustrowana; zasady typowego opracowania edytorskiego: czwórka tytułowa, teksty wprowadzające, materiały pomocnicze; proces poligraficzny: skład, łamanie, montaż, naświetlanie, druk i oprawa; technologia druku na żądanie; proces wydawniczy: umowa wydawnicza, recenzja, przyjęcie pracy, redakcja, projekt graficzny i opracowanie techniczne, korekty; forma prawna współczesnych domów wydawniczych; struktura firm wydawniczych: zarząd, dział nabywania tytułów, redakcje, dział handlowy, dział marketingu, obrót prawami zależnymi; organizacja pracy: ścieżka redakcji, ścieżka marketingu, plany tytułowe.</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105.</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Przemoc w komunikacji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Fonts w:cs="Arial Narrow"/>
                <w:b w:val="0"/>
                <w:bCs/>
              </w:rPr>
            </w:pPr>
            <w:r w:rsidRPr="009750CA">
              <w:rPr>
                <w:rFonts w:cs="Arial Narrow"/>
                <w:b w:val="0"/>
                <w:bCs/>
              </w:rPr>
              <w:t>Najważniejsze pojęcia: przemoc, agresja, deprecjacja, dominacja, manipulacja, stereotyp, dyskryminacja. Agresja i przemoc w psychologii ewolucyjnej. Teoria postaw utajonych i IAT. Językowy obraz świata jako narzędzie badania języka – praca ze słownikami. Analiza sytuacji przemocowych. Dominacja w komunikacji (Wasilewski). Przemoc w języku (wulgaryzmy, frazeologia, metafory). Przemoc językowa (za pomocą języka) – akty przemocy i dominacji (akty mowy i gatunki). Psychomanipulacja językowa (język uwodzicieli). Przemoc symboliczna. Przemoc ikoniczna. Edukacja jako przemoc.</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106.</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Komunikacja w mediach</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textAlignment w:val="baseline"/>
              <w:rPr>
                <w:rFonts w:cs="Arial Narrow"/>
                <w:b w:val="0"/>
                <w:bCs/>
              </w:rPr>
            </w:pPr>
            <w:r w:rsidRPr="009750CA">
              <w:rPr>
                <w:rFonts w:cs="Arial Narrow"/>
                <w:b w:val="0"/>
                <w:bCs/>
              </w:rPr>
              <w:t>Historia i ewolucja mediów. Podstawowe teorie mediów i komunikacji medialnej. Typy systemów medialnych, polski system medialnych. Metody analizy mediów (analiza semiotyczna, analiza jakościowa, ilościowa). Medialny obraz świata. Mity, stereotypy i uprzedzenia a mediach. Dyskurs informacyjny w mediach. Dyskurs interwencyjny – analiza multimodalna. Dyskurs elit symbolicznych w mediach. Media konwersacyjne (dyskusja, talk-show, wywiad). Dyskurs polityczny w mediach. Dyskurs reklamowy. Nowe media. Media a PR.</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107.</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Nazwy własne w języku i kulturze</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left="-3" w:right="0"/>
              <w:jc w:val="both"/>
              <w:rPr>
                <w:rFonts w:cs="Verdana"/>
                <w:b w:val="0"/>
                <w:bCs/>
              </w:rPr>
            </w:pPr>
            <w:r w:rsidRPr="009750CA">
              <w:rPr>
                <w:rFonts w:cs="Verdana"/>
                <w:b w:val="0"/>
                <w:bCs/>
              </w:rPr>
              <w:t>Historia badań onomastycznych. Różne definicje nazwy własnej. Prototypowe i mniej prototypowe klasy onimów – antroponimy, toponimy, chrematonimy, zoonimy. Funkcjonowanie nazw własnych w różnych rodzajach dyskursu i różnych tekstach kultury.</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108.</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Problemy psychicznego rozwoju dziecka</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b w:val="0"/>
                <w:bCs/>
              </w:rPr>
            </w:pPr>
            <w:r w:rsidRPr="009750CA">
              <w:rPr>
                <w:b w:val="0"/>
                <w:bCs/>
              </w:rPr>
              <w:t>Obserwacje kliniczne, ich specyfika na tle innych metod badawczych. Analiza zachowania dziecka uczestniczącego w sesji terapeutycznej. Obserwowalna specyfika zachowania dziecka autystycznego i dziecka o innym syndromie zaburzenia rozwoju. Indywidualne cechy dzieci o zaburzonym rozwoju.</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109.</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Zaburzenia rozwoju mowy dziecka</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left="-3" w:right="0"/>
              <w:jc w:val="both"/>
              <w:rPr>
                <w:b w:val="0"/>
                <w:bCs/>
              </w:rPr>
            </w:pPr>
            <w:r w:rsidRPr="009750CA">
              <w:rPr>
                <w:b w:val="0"/>
                <w:bCs/>
              </w:rPr>
              <w:t>Cechy rozwoju mowy dziecka z zaburzeniami mowy. Zaburzenia mowy w praktycznej terapii (afazja, dysfazja, dysartria, opóźniony rozwój mowy, jąkanie, dysfonia).</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lastRenderedPageBreak/>
              <w:t>110.</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 xml:space="preserve">Retoryka literaturoznawcza XX i XXI w. </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b w:val="0"/>
                <w:bCs/>
              </w:rPr>
            </w:pPr>
            <w:r w:rsidRPr="009750CA">
              <w:rPr>
                <w:b w:val="0"/>
                <w:bCs/>
              </w:rPr>
              <w:t>Retoryka literaturoznawcza jako teoria, praktyka literaturoznawcza i nurt metaliteraturoznawczy. Współczesne podstawy filozoficzne zastosowania kategorii retorycznych w (mata)literaturoznawstwie. Aplikacja teorii w klasycznym modelu literaturoznawstwa (</w:t>
            </w:r>
            <w:r w:rsidRPr="009750CA">
              <w:rPr>
                <w:b w:val="0"/>
                <w:bCs/>
                <w:i/>
              </w:rPr>
              <w:t>homo triumlinguarum</w:t>
            </w:r>
            <w:r w:rsidRPr="009750CA">
              <w:rPr>
                <w:b w:val="0"/>
                <w:bCs/>
              </w:rPr>
              <w:t xml:space="preserve">i retoryka). Retoryka współczesnej krytyki literackiej. Analiza dyskursu literaturoznawczego z uwzględnieniem terminologii retorycznej. Retoryka w praktyce dyskursywnej (np. prac Małgorzaty Hendrykowskiej). Retoryka w praktyce dyskursywnej (np. tekstów Jana Błońskiego). Genologia piśmiennictwa akademickiego a retoryka. Analizy agonu w badaniu tekstów literackich. Dwudziestowieczna dramaturgia awangardowa w kategoriach retorycznych. Dialog, spór i głębsze znaczenie w alegacjach intertekstualnych wysokoartystycznej prozy postmodernistycznej. Erystyka bohaterów kryminału. Retoryczny aspekt poezji (np. Wisława Szymborska, </w:t>
            </w:r>
            <w:r w:rsidRPr="009750CA">
              <w:rPr>
                <w:b w:val="0"/>
                <w:bCs/>
                <w:i/>
              </w:rPr>
              <w:t>Przemówienie w biurze znalezionych rzeczy</w:t>
            </w:r>
            <w:r w:rsidRPr="009750CA">
              <w:rPr>
                <w:b w:val="0"/>
                <w:bCs/>
              </w:rPr>
              <w:t>). Poezja lingwistyczna wobec retoryki. Rola retoryki w historii literatury, teorii i krytyce na tle poetyki oraz stylistyki literaturoznawczej. Podsumowanie cyklu zajęć.</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111.</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Genologia oratorska – ćwiczenia praktyczne</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Fonts w:cs="Verdana"/>
                <w:b w:val="0"/>
                <w:bCs/>
              </w:rPr>
            </w:pPr>
            <w:r w:rsidRPr="009750CA">
              <w:rPr>
                <w:rFonts w:cs="Verdana"/>
                <w:b w:val="0"/>
                <w:bCs/>
              </w:rPr>
              <w:t>Miejsce genologii oratorskiej w systemie retoryki. Trzy rodzaje retoryczne (teoria). Rodzaj okolicznościowy i właściwe mu gatunki. Rodzaj sądowy i właściwe mu gatunki. Rodzaj doradczy i właściwe mu gatunki. Oracja jako całość gatunkowa, kompozycyjna, stylistyczna, afektywna. Wielkie mowy historii polskie i obce – analiza i wygłoszenie. Analiza zretoryzowanych utworów literackich. Układanie własnych mów w trzech rodzajach i stylach. Wygłaszanie z pamięci mów cudzych i własnych.</w:t>
            </w:r>
            <w:r>
              <w:rPr>
                <w:rFonts w:cs="Verdana"/>
                <w:b w:val="0"/>
                <w:bCs/>
              </w:rPr>
              <w:t xml:space="preserve"> Umiejętność wykorzystania platform edukacyjnych; techniki autonagrania.</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112.</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Teatr na pograniczu sztuk</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b w:val="0"/>
                <w:bCs/>
                <w:iCs/>
              </w:rPr>
            </w:pPr>
            <w:r w:rsidRPr="009750CA">
              <w:rPr>
                <w:b w:val="0"/>
                <w:bCs/>
              </w:rPr>
              <w:t xml:space="preserve">Teatr i pogranicza: co pozostaje po ulotnym przedstawieniu? Funkcja plakatu teatralnego. Plakat jako autonomiczne dzieło sztuki. Fotografia teatralna. Scenografia w teatrze. Funkcje programu teatralnego. Funkcje projekcji wideo w teatrze. Od Piscatora do współczesności. Rejestracja i kreacja, obecność i mediatyzacja. Przypadek </w:t>
            </w:r>
            <w:r w:rsidRPr="009750CA">
              <w:rPr>
                <w:b w:val="0"/>
                <w:bCs/>
                <w:i/>
              </w:rPr>
              <w:t>Teatroteki</w:t>
            </w:r>
            <w:r w:rsidRPr="009750CA">
              <w:rPr>
                <w:b w:val="0"/>
                <w:bCs/>
              </w:rPr>
              <w:t xml:space="preserve">. Między filmem a teatrem II. </w:t>
            </w:r>
            <w:r w:rsidRPr="009750CA">
              <w:rPr>
                <w:b w:val="0"/>
                <w:bCs/>
                <w:i/>
              </w:rPr>
              <w:t xml:space="preserve">Pod presją </w:t>
            </w:r>
            <w:r w:rsidRPr="009750CA">
              <w:rPr>
                <w:b w:val="0"/>
                <w:bCs/>
              </w:rPr>
              <w:t xml:space="preserve">Kleczewskiej vs. </w:t>
            </w:r>
            <w:r w:rsidRPr="009750CA">
              <w:rPr>
                <w:b w:val="0"/>
                <w:bCs/>
                <w:i/>
              </w:rPr>
              <w:t>Kobieta pod presją</w:t>
            </w:r>
            <w:r w:rsidRPr="009750CA">
              <w:rPr>
                <w:b w:val="0"/>
                <w:bCs/>
              </w:rPr>
              <w:t xml:space="preserve"> Cassavetesa. Mediatyzacja i przekaz </w:t>
            </w:r>
            <w:r w:rsidRPr="009750CA">
              <w:rPr>
                <w:b w:val="0"/>
                <w:bCs/>
                <w:i/>
              </w:rPr>
              <w:t>live</w:t>
            </w:r>
            <w:r w:rsidRPr="009750CA">
              <w:rPr>
                <w:b w:val="0"/>
                <w:bCs/>
              </w:rPr>
              <w:t xml:space="preserve">. Elementy performatyki i kategoria </w:t>
            </w:r>
            <w:r w:rsidRPr="009750CA">
              <w:rPr>
                <w:b w:val="0"/>
                <w:bCs/>
                <w:i/>
              </w:rPr>
              <w:t>liveness</w:t>
            </w:r>
            <w:r w:rsidRPr="009750CA">
              <w:rPr>
                <w:b w:val="0"/>
                <w:bCs/>
              </w:rPr>
              <w:t xml:space="preserve"> Philipa Auslandera. Nowe technologie w teatrze. </w:t>
            </w:r>
            <w:r w:rsidRPr="009750CA">
              <w:rPr>
                <w:b w:val="0"/>
                <w:bCs/>
                <w:i/>
              </w:rPr>
              <w:t>Lady Makbet</w:t>
            </w:r>
            <w:r w:rsidRPr="009750CA">
              <w:rPr>
                <w:b w:val="0"/>
                <w:bCs/>
              </w:rPr>
              <w:t xml:space="preserve"> i </w:t>
            </w:r>
            <w:r w:rsidRPr="009750CA">
              <w:rPr>
                <w:b w:val="0"/>
                <w:bCs/>
                <w:i/>
              </w:rPr>
              <w:t>Virtual Reality</w:t>
            </w:r>
            <w:r w:rsidRPr="009750CA">
              <w:rPr>
                <w:b w:val="0"/>
                <w:bCs/>
              </w:rPr>
              <w:t xml:space="preserve">. Teatr w przestrzeni wirtualnej. </w:t>
            </w:r>
            <w:r w:rsidRPr="009750CA">
              <w:rPr>
                <w:b w:val="0"/>
                <w:bCs/>
                <w:i/>
                <w:lang w:val="en-US"/>
              </w:rPr>
              <w:t>Theatre&amp;The Digital</w:t>
            </w:r>
            <w:r w:rsidRPr="009750CA">
              <w:rPr>
                <w:b w:val="0"/>
                <w:bCs/>
              </w:rPr>
              <w:t>.</w:t>
            </w:r>
            <w:r w:rsidRPr="009750CA">
              <w:rPr>
                <w:b w:val="0"/>
                <w:bCs/>
                <w:lang w:val="en-US"/>
              </w:rPr>
              <w:t>Teatri</w:t>
            </w:r>
            <w:r w:rsidRPr="009750CA">
              <w:rPr>
                <w:b w:val="0"/>
                <w:bCs/>
                <w:i/>
                <w:lang w:val="en-US"/>
              </w:rPr>
              <w:t>social media</w:t>
            </w:r>
            <w:r w:rsidRPr="009750CA">
              <w:rPr>
                <w:b w:val="0"/>
                <w:bCs/>
                <w:iCs/>
                <w:lang w:val="en-US"/>
              </w:rPr>
              <w:t>.</w:t>
            </w:r>
          </w:p>
        </w:tc>
      </w:tr>
      <w:tr w:rsidR="002367BC" w:rsidRPr="00427EDE" w:rsidTr="000757D0">
        <w:trPr>
          <w:trHeight w:val="359"/>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113.</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Życie teatralne na Dolnym Śląsku</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b w:val="0"/>
                <w:bCs/>
              </w:rPr>
            </w:pPr>
            <w:r w:rsidRPr="009750CA">
              <w:rPr>
                <w:rFonts w:cs="Arial Narrow"/>
                <w:b w:val="0"/>
                <w:bCs/>
              </w:rPr>
              <w:t xml:space="preserve">Teatry instytucjonalne we Wrocławiu, Legnicy, Wałbrzychu i Jeleniej Górze. Między laboratorium a pantomimą – teatralne eksperymenty i teatry autorskie. Teatr otwarty, uliczny, studencki alternatywny oraz  lalkowy. Fenomeny Euroregionu -  międzynarodowe festiwale teatralne w miastach i miasteczkach. Panorama życia teatralnego Dolnego Śląska.   </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114.</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Praktyki w instytucjach kultury</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Fonts w:eastAsia="Times New Roman"/>
                <w:b w:val="0"/>
                <w:bCs/>
              </w:rPr>
            </w:pPr>
            <w:r w:rsidRPr="009750CA">
              <w:rPr>
                <w:b w:val="0"/>
                <w:bCs/>
              </w:rPr>
              <w:t xml:space="preserve">Znajomość funkcjonowania instytucji kulturalnej. </w:t>
            </w:r>
            <w:r w:rsidRPr="009750CA">
              <w:rPr>
                <w:rFonts w:eastAsia="Times New Roman"/>
                <w:b w:val="0"/>
                <w:bCs/>
              </w:rPr>
              <w:t>Umożliwienie zdobycia teoretycznej i praktycznej wiedzy dotyczącej zasad funkcjonowania i specyfiki pracy w instytucjach kultury. Pomoc w realizacji bieżących zadań instytucji kultury.</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115.</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t>Nowe technologie w edukacji polonistycznej</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b w:val="0"/>
                <w:bCs/>
              </w:rPr>
            </w:pPr>
            <w:r w:rsidRPr="009750CA">
              <w:rPr>
                <w:b w:val="0"/>
                <w:bCs/>
              </w:rPr>
              <w:t xml:space="preserve">Nowe technologie, nowe media – definicje i perspektywy rozwoju.  Poziomy integracji technologii w procesie nauczania (model Rubena Puentedury). E-narzędzia w edukacji polonistycznej (np. </w:t>
            </w:r>
            <w:r w:rsidRPr="009750CA">
              <w:rPr>
                <w:b w:val="0"/>
                <w:bCs/>
                <w:lang w:val="en-GB"/>
              </w:rPr>
              <w:t xml:space="preserve">Canva, LearningApps, Padlet, Kahoot, Quizizz, QR kody). </w:t>
            </w:r>
            <w:r w:rsidRPr="009750CA">
              <w:rPr>
                <w:b w:val="0"/>
                <w:bCs/>
              </w:rPr>
              <w:t xml:space="preserve"> Rozszerzona rzeczywistość.  Roboty edukacyjne na lekcjach języka polskiego.</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116.</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Kompetencje psychologiczno-pedagogiczne nauczyciela w szkole podstawowej</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rFonts w:eastAsia="Times New Roman"/>
                <w:b w:val="0"/>
                <w:bCs/>
              </w:rPr>
            </w:pPr>
            <w:r w:rsidRPr="009750CA">
              <w:rPr>
                <w:rFonts w:eastAsia="Times New Roman" w:cs="Arial"/>
                <w:b w:val="0"/>
                <w:bCs/>
              </w:rPr>
              <w:t xml:space="preserve">Szkoła jako instytucja wychowawcza. Środowisko społeczne klasy i szkoły. Ukryty program szkoły. Postawy nauczycieli i uczniów. Praca z grupą rówieśniczą. Tworzenie klimatu wychowawczego w klasie i w szkole. Plan pracy wychowawczej. Metody wychowawcze i ich skuteczność. Umiejętności wychowawcze. Trudności wychowawcze. Współpraca rodziny i szkoły. Współpraca szkoły ze środowiskiem. Zawód nauczyciela. Role zawodowe nauczyciela. Wzór osobowy, postawa i kunszt nauczycielski. Powinności nauczyciela i rozwój profesjonalny. Program wewnętrzny nauczyciela. </w:t>
            </w:r>
            <w:r w:rsidRPr="009750CA">
              <w:rPr>
                <w:rFonts w:eastAsia="Times New Roman" w:cs="Arial"/>
                <w:b w:val="0"/>
                <w:bCs/>
              </w:rPr>
              <w:lastRenderedPageBreak/>
              <w:t xml:space="preserve">Przygotowanie zawodowe nauczyciela. Wiedza prywatna, potoczna a wiedza naukowa nauczyciela. Etyka nauczycielska. Uczenie się w miejscu pracy. Dokształcanie i doskonalenie zawodowe jako warunki awansu zawodowego. Poznawanie uczniów. Techniki i ich ograniczenia, kwestie etyczne. Pozycja społeczna ucznia w klasie. Uczeń ze specjalnymi potrzebami edukacyjnymi. Uczeń szczególnie uzdolniony. Inny i obcy. Międzynarodowe i krajowe regulacje dotyczące praw człowieka, dziecka, ucznia oraz osób niepełnosprawnością. Pojęcie normy i patologii. Agresja i przemoc (w tym agresja elektroniczna). </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lastRenderedPageBreak/>
              <w:t>117.</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Praktyka pedagogiczna - ciągła (A)</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b w:val="0"/>
                <w:bCs/>
              </w:rPr>
            </w:pPr>
            <w:r w:rsidRPr="009750CA">
              <w:rPr>
                <w:rFonts w:cs="Arial"/>
                <w:b w:val="0"/>
                <w:bCs/>
              </w:rPr>
              <w:t>Umiejętność budowania relacji z uczniem. Umiejętność budowania relacji z klasą/grupą uczniów. Umiejętność realizowania działań opiekuńczo-wychowawczych. Umiejętność indywidualizacji pracy z uczniami ze specjalnymi potrzebami edukacyjnym. Umiejętność planowania i dokumentowania własnych działań opiekuńczo-wychowawczych. Umiejętność autorefleksji i rozwijania osobistych kompetencji opiekuńczo-wychowawczych.</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118.</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Kompetencje dydaktyczne w zakresie szkoły podstawowej (j. polski)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b w:val="0"/>
                <w:bCs/>
              </w:rPr>
            </w:pPr>
            <w:r w:rsidRPr="009750CA">
              <w:rPr>
                <w:b w:val="0"/>
                <w:bCs/>
              </w:rPr>
              <w:t xml:space="preserve">Zajęcia mają na celu utrwalenie, sprawdzenie i zweryfikowanie treści kształcenia, które obowiązują w programie specjalizacji nauczycielskiej a realizowane są w ramach podstaw dydaktyki i dydaktyki przedmiotowej. Zagadnienia poruszane podczas ćwiczeń dostosowane zostaną do potrzeb i oczekiwań studentów, którzy odbyli praktykę ciągłą w szkołach podstawowych. W ramach przedmiotu studenci przygotują własne portfolio oraz stworzą poradnik dla przyszłych nauczycieli języka polskiego. </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119.</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Praktyka pedagogiczna ciągła (B)</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b w:val="0"/>
                <w:bCs/>
              </w:rPr>
            </w:pPr>
            <w:r w:rsidRPr="009750CA">
              <w:rPr>
                <w:rFonts w:cs="Arial"/>
                <w:b w:val="0"/>
                <w:bCs/>
              </w:rPr>
              <w:t>Umiejętność budowania relacji z uczniem. Umiejętność budowania relacji z klasą/grupą uczniów. Umiejętność realizowania działań opiekuńczo-wychowawczych. Umiejętność indywidualizacji pracy z uczniami ze specjalnymi potrzebami edukacyjnym. Umiejętność planowania i dokumentowania własnych działań opiekuńczo-wychowawczych. Umiejętność autorefleksji i rozwijania osobistych kompetencji opiekuńczo-wychowawczych.</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120.</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Kompetencje dydaktyczne w zakresie szkoły podstawowej (historia)</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pacing w:after="0"/>
              <w:ind w:right="0"/>
              <w:jc w:val="both"/>
              <w:rPr>
                <w:b w:val="0"/>
                <w:bCs/>
              </w:rPr>
            </w:pPr>
            <w:r w:rsidRPr="009750CA">
              <w:rPr>
                <w:b w:val="0"/>
                <w:bCs/>
              </w:rPr>
              <w:t xml:space="preserve">Zajęcia mają na celu utrwalenie, sprawdzenie i zweryfikowanie treści kształcenia, które obowiązują w programie specjalizacji nauczycielskiej a realizowane są w ramach podstaw dydaktyki i dydaktyki przedmiotowej. Zagadnienia poruszane podczas ćwiczeń dostosowane zostaną do potrzeb i oczekiwań studentów, którzy odbyli praktykę ciągłą w szkołach podstawowych. W ramach przedmiotu studenci przygotują własne portfolio oraz stworzą poradnik dla przyszłych nauczycieli języka polskiego. </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121.</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Literatura po 1989 (II)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9750CA" w:rsidRDefault="002367BC" w:rsidP="002D0527">
            <w:pPr>
              <w:snapToGrid w:val="0"/>
              <w:spacing w:after="0"/>
              <w:ind w:right="0"/>
              <w:jc w:val="both"/>
              <w:rPr>
                <w:rFonts w:eastAsia="Arial Unicode MS" w:cs="Arial Unicode MS"/>
                <w:b w:val="0"/>
                <w:bCs/>
              </w:rPr>
            </w:pPr>
            <w:r w:rsidRPr="009750CA">
              <w:rPr>
                <w:rFonts w:eastAsia="Arial Unicode MS" w:cs="Arial Unicode MS"/>
                <w:b w:val="0"/>
                <w:bCs/>
              </w:rPr>
              <w:t>Zapoznanie z przemianami w procesie literackim, sposobem rozumienia miejsca i funkcji literatury oraz kultury literackiej w komunikacji społecznej wobec tendencji związanych z nową krytyką i teoriami postmodernizmu. Zapoznanie z elementami wiedzy o współczesnych instytucjach kultury literackiej, sposobie funkcjonowania książki na rynku literackim i w obiegu czytelniczym. Zapoznanie studentów z nowymi instytucjami kultury literackiej i zmianami ich funkcjonowania na wolnym rynku wydawniczym.</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122.</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uppressAutoHyphens/>
              <w:spacing w:after="0"/>
            </w:pPr>
            <w:r w:rsidRPr="00427EDE">
              <w:rPr>
                <w:bCs/>
              </w:rPr>
              <w:t>Współczesne życie kulturalne</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0757D0" w:rsidRDefault="002367BC" w:rsidP="002D0527">
            <w:pPr>
              <w:snapToGrid w:val="0"/>
              <w:spacing w:after="0"/>
              <w:ind w:right="0"/>
              <w:jc w:val="both"/>
              <w:rPr>
                <w:rFonts w:eastAsia="Arial Unicode MS" w:cs="Arial Unicode MS"/>
                <w:b w:val="0"/>
                <w:bCs/>
              </w:rPr>
            </w:pPr>
            <w:r w:rsidRPr="000757D0">
              <w:rPr>
                <w:rFonts w:eastAsia="Arial Unicode MS" w:cs="Arial Unicode MS"/>
                <w:b w:val="0"/>
                <w:bCs/>
              </w:rPr>
              <w:t>Sztuka współczesna po zwrocie kulturowym. Kultura współczesna po przełomie performatywnym. Procesualność aktu tworzenia i odbioru współczesnej kultury. Sztuka relacyjna. Synestezyjność / wielozmysłowość / intermedialność jako cechy współczesnych widowisk kulturowych. Metafory świata jako teatru. Doświadczenie jako kategoria antropologiczna. Realizm, modernizm, postmodernizm. Pośrednie i bezpośrednie uczestnictwo w kulturze – różnice i problemy. Alternatywność i mainstreamowość kultury współczesnej.</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123.</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H</w:t>
            </w:r>
            <w:r>
              <w:rPr>
                <w:bCs/>
              </w:rPr>
              <w:t>istoria literatury polskiej 1945</w:t>
            </w:r>
            <w:r w:rsidRPr="00427EDE">
              <w:rPr>
                <w:bCs/>
              </w:rPr>
              <w:t>-1989 (I)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0757D0" w:rsidRDefault="002367BC" w:rsidP="002D0527">
            <w:pPr>
              <w:adjustRightInd w:val="0"/>
              <w:rPr>
                <w:b w:val="0"/>
                <w:bCs/>
                <w:sz w:val="18"/>
                <w:szCs w:val="18"/>
              </w:rPr>
            </w:pPr>
            <w:r w:rsidRPr="0056214D">
              <w:rPr>
                <w:b w:val="0"/>
                <w:bCs/>
                <w:sz w:val="18"/>
                <w:szCs w:val="18"/>
              </w:rPr>
              <w:t>Typy i odmiany prozy polskiej lat 1945-1989.</w:t>
            </w:r>
            <w:r>
              <w:rPr>
                <w:b w:val="0"/>
                <w:bCs/>
                <w:sz w:val="18"/>
                <w:szCs w:val="18"/>
              </w:rPr>
              <w:t xml:space="preserve"> </w:t>
            </w:r>
            <w:r w:rsidRPr="0056214D">
              <w:rPr>
                <w:b w:val="0"/>
                <w:bCs/>
                <w:sz w:val="18"/>
                <w:szCs w:val="18"/>
              </w:rPr>
              <w:t>Nurt tzw. poezji zaangażowanej.</w:t>
            </w:r>
            <w:r>
              <w:rPr>
                <w:b w:val="0"/>
                <w:bCs/>
                <w:sz w:val="18"/>
                <w:szCs w:val="18"/>
              </w:rPr>
              <w:t xml:space="preserve"> </w:t>
            </w:r>
            <w:r w:rsidRPr="0056214D">
              <w:rPr>
                <w:b w:val="0"/>
                <w:bCs/>
                <w:sz w:val="18"/>
                <w:szCs w:val="18"/>
              </w:rPr>
              <w:t>Reportaż.</w:t>
            </w:r>
            <w:r>
              <w:rPr>
                <w:b w:val="0"/>
                <w:bCs/>
                <w:sz w:val="18"/>
                <w:szCs w:val="18"/>
              </w:rPr>
              <w:t xml:space="preserve"> </w:t>
            </w:r>
            <w:r w:rsidRPr="0056214D">
              <w:rPr>
                <w:b w:val="0"/>
                <w:bCs/>
                <w:sz w:val="18"/>
                <w:szCs w:val="18"/>
              </w:rPr>
              <w:t>Krytyka literacka.</w:t>
            </w:r>
            <w:r>
              <w:rPr>
                <w:b w:val="0"/>
                <w:bCs/>
                <w:sz w:val="18"/>
                <w:szCs w:val="18"/>
              </w:rPr>
              <w:t xml:space="preserve"> </w:t>
            </w:r>
            <w:r w:rsidRPr="0056214D">
              <w:rPr>
                <w:b w:val="0"/>
                <w:bCs/>
                <w:sz w:val="18"/>
                <w:szCs w:val="18"/>
              </w:rPr>
              <w:t>Teatr i dramat.</w:t>
            </w:r>
            <w:r>
              <w:rPr>
                <w:b w:val="0"/>
                <w:bCs/>
                <w:sz w:val="18"/>
                <w:szCs w:val="18"/>
              </w:rPr>
              <w:t xml:space="preserve"> </w:t>
            </w:r>
            <w:r w:rsidRPr="0056214D">
              <w:rPr>
                <w:b w:val="0"/>
                <w:bCs/>
                <w:sz w:val="18"/>
                <w:szCs w:val="18"/>
              </w:rPr>
              <w:t xml:space="preserve">Życie literackie i kulturalne w okresie 1945-1989. </w:t>
            </w:r>
            <w:r>
              <w:rPr>
                <w:b w:val="0"/>
                <w:bCs/>
                <w:sz w:val="18"/>
                <w:szCs w:val="18"/>
              </w:rPr>
              <w:t xml:space="preserve"> </w:t>
            </w:r>
            <w:r w:rsidRPr="0056214D">
              <w:rPr>
                <w:b w:val="0"/>
                <w:bCs/>
                <w:sz w:val="18"/>
                <w:szCs w:val="18"/>
              </w:rPr>
              <w:t>Założenia i praktyka realizmu socjalistycznego.</w:t>
            </w:r>
            <w:r>
              <w:rPr>
                <w:b w:val="0"/>
                <w:bCs/>
                <w:sz w:val="18"/>
                <w:szCs w:val="18"/>
              </w:rPr>
              <w:t xml:space="preserve"> </w:t>
            </w:r>
            <w:r w:rsidRPr="0056214D">
              <w:rPr>
                <w:b w:val="0"/>
                <w:bCs/>
                <w:sz w:val="18"/>
                <w:szCs w:val="18"/>
              </w:rPr>
              <w:t>Literatura i dyskusje literackie tzw. przełomu październikowego.</w:t>
            </w:r>
            <w:r>
              <w:rPr>
                <w:b w:val="0"/>
                <w:bCs/>
                <w:sz w:val="18"/>
                <w:szCs w:val="18"/>
              </w:rPr>
              <w:t xml:space="preserve"> </w:t>
            </w:r>
            <w:r w:rsidRPr="0056214D">
              <w:rPr>
                <w:b w:val="0"/>
                <w:bCs/>
                <w:sz w:val="18"/>
                <w:szCs w:val="18"/>
              </w:rPr>
              <w:t>Poezja lingwistyczna i neoawangardowa po 1956 roku.</w:t>
            </w:r>
            <w:r>
              <w:rPr>
                <w:b w:val="0"/>
                <w:bCs/>
                <w:sz w:val="18"/>
                <w:szCs w:val="18"/>
              </w:rPr>
              <w:t xml:space="preserve"> </w:t>
            </w:r>
            <w:r w:rsidRPr="0056214D">
              <w:rPr>
                <w:b w:val="0"/>
                <w:bCs/>
                <w:sz w:val="18"/>
                <w:szCs w:val="18"/>
              </w:rPr>
              <w:t>Powieść historyczna.</w:t>
            </w:r>
            <w:r>
              <w:rPr>
                <w:b w:val="0"/>
                <w:bCs/>
                <w:sz w:val="18"/>
                <w:szCs w:val="18"/>
              </w:rPr>
              <w:t xml:space="preserve"> </w:t>
            </w:r>
            <w:r w:rsidRPr="0056214D">
              <w:rPr>
                <w:b w:val="0"/>
                <w:bCs/>
                <w:sz w:val="18"/>
                <w:szCs w:val="18"/>
              </w:rPr>
              <w:t xml:space="preserve">Emigracja literacka. </w:t>
            </w:r>
            <w:r>
              <w:rPr>
                <w:b w:val="0"/>
                <w:bCs/>
                <w:sz w:val="18"/>
                <w:szCs w:val="18"/>
              </w:rPr>
              <w:t xml:space="preserve"> </w:t>
            </w:r>
            <w:r w:rsidRPr="0056214D">
              <w:rPr>
                <w:b w:val="0"/>
                <w:bCs/>
                <w:sz w:val="18"/>
                <w:szCs w:val="18"/>
              </w:rPr>
              <w:t>Tzw. drugi obieg.</w:t>
            </w:r>
            <w:r>
              <w:rPr>
                <w:b w:val="0"/>
                <w:bCs/>
                <w:sz w:val="18"/>
                <w:szCs w:val="18"/>
              </w:rPr>
              <w:t xml:space="preserve"> </w:t>
            </w:r>
            <w:r w:rsidRPr="0056214D">
              <w:rPr>
                <w:b w:val="0"/>
                <w:bCs/>
                <w:sz w:val="18"/>
                <w:szCs w:val="18"/>
              </w:rPr>
              <w:t>Literatura popularna.</w:t>
            </w:r>
            <w:r>
              <w:rPr>
                <w:b w:val="0"/>
                <w:bCs/>
                <w:sz w:val="18"/>
                <w:szCs w:val="18"/>
              </w:rPr>
              <w:t xml:space="preserve"> </w:t>
            </w:r>
            <w:r w:rsidRPr="0056214D">
              <w:rPr>
                <w:b w:val="0"/>
                <w:bCs/>
                <w:sz w:val="18"/>
                <w:szCs w:val="18"/>
              </w:rPr>
              <w:t xml:space="preserve">Polskie czasopisma </w:t>
            </w:r>
            <w:r w:rsidRPr="0056214D">
              <w:rPr>
                <w:b w:val="0"/>
                <w:bCs/>
                <w:sz w:val="18"/>
                <w:szCs w:val="18"/>
              </w:rPr>
              <w:lastRenderedPageBreak/>
              <w:t>literackie i społeczno-kulturalne w XX wieku.</w:t>
            </w:r>
            <w:r>
              <w:rPr>
                <w:b w:val="0"/>
                <w:bCs/>
                <w:sz w:val="18"/>
                <w:szCs w:val="18"/>
              </w:rPr>
              <w:t xml:space="preserve"> </w:t>
            </w:r>
            <w:r w:rsidRPr="0056214D">
              <w:rPr>
                <w:b w:val="0"/>
                <w:bCs/>
                <w:sz w:val="18"/>
                <w:szCs w:val="18"/>
              </w:rPr>
              <w:t>Periodyzacja polskiej literatury nowoczesnej.</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lastRenderedPageBreak/>
              <w:t>124.</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H</w:t>
            </w:r>
            <w:r>
              <w:rPr>
                <w:bCs/>
              </w:rPr>
              <w:t>istoria literatury polskiej 1945</w:t>
            </w:r>
            <w:r w:rsidRPr="00427EDE">
              <w:rPr>
                <w:bCs/>
              </w:rPr>
              <w:t>-1989 (II)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0757D0" w:rsidRDefault="002367BC" w:rsidP="002D0527">
            <w:pPr>
              <w:adjustRightInd w:val="0"/>
              <w:rPr>
                <w:b w:val="0"/>
                <w:bCs/>
                <w:sz w:val="18"/>
                <w:szCs w:val="18"/>
              </w:rPr>
            </w:pPr>
            <w:r w:rsidRPr="00E00E52">
              <w:rPr>
                <w:b w:val="0"/>
                <w:bCs/>
                <w:sz w:val="18"/>
                <w:szCs w:val="18"/>
              </w:rPr>
              <w:t>Poezja klasycystyczna po 1945 roku</w:t>
            </w:r>
            <w:r>
              <w:rPr>
                <w:b w:val="0"/>
                <w:bCs/>
                <w:sz w:val="18"/>
                <w:szCs w:val="18"/>
              </w:rPr>
              <w:t xml:space="preserve">. </w:t>
            </w:r>
            <w:r w:rsidRPr="00E00E52">
              <w:rPr>
                <w:b w:val="0"/>
                <w:bCs/>
                <w:sz w:val="18"/>
                <w:szCs w:val="18"/>
              </w:rPr>
              <w:t>Reportaż</w:t>
            </w:r>
            <w:r>
              <w:rPr>
                <w:b w:val="0"/>
                <w:bCs/>
                <w:sz w:val="18"/>
                <w:szCs w:val="18"/>
              </w:rPr>
              <w:t xml:space="preserve"> – wybrane przykłady. </w:t>
            </w:r>
            <w:r w:rsidRPr="00E00E52">
              <w:rPr>
                <w:b w:val="0"/>
                <w:bCs/>
                <w:sz w:val="18"/>
                <w:szCs w:val="18"/>
              </w:rPr>
              <w:t>Krytyka literacka</w:t>
            </w:r>
            <w:r>
              <w:rPr>
                <w:b w:val="0"/>
                <w:bCs/>
                <w:sz w:val="18"/>
                <w:szCs w:val="18"/>
              </w:rPr>
              <w:t xml:space="preserve"> – wybrane przykłady. </w:t>
            </w:r>
            <w:r w:rsidRPr="00E00E52">
              <w:rPr>
                <w:b w:val="0"/>
                <w:bCs/>
                <w:sz w:val="18"/>
                <w:szCs w:val="18"/>
              </w:rPr>
              <w:t>Teatr i dramat w drugiej połowie XX wieku</w:t>
            </w:r>
            <w:r>
              <w:rPr>
                <w:b w:val="0"/>
                <w:bCs/>
                <w:sz w:val="18"/>
                <w:szCs w:val="18"/>
              </w:rPr>
              <w:t xml:space="preserve"> – wybrane przykłady. Literatura </w:t>
            </w:r>
            <w:r w:rsidRPr="00E00E52">
              <w:rPr>
                <w:b w:val="0"/>
                <w:bCs/>
                <w:sz w:val="18"/>
                <w:szCs w:val="18"/>
              </w:rPr>
              <w:t>realizmu socjalistycznego</w:t>
            </w:r>
            <w:r>
              <w:rPr>
                <w:b w:val="0"/>
                <w:bCs/>
                <w:sz w:val="18"/>
                <w:szCs w:val="18"/>
              </w:rPr>
              <w:t xml:space="preserve"> – wybrane przykłady. </w:t>
            </w:r>
            <w:r w:rsidRPr="00E00E52">
              <w:rPr>
                <w:b w:val="0"/>
                <w:bCs/>
                <w:sz w:val="18"/>
                <w:szCs w:val="18"/>
              </w:rPr>
              <w:t>Literatura i dyskusje literackie tzw. przełomu październikowego</w:t>
            </w:r>
            <w:r>
              <w:rPr>
                <w:b w:val="0"/>
                <w:bCs/>
                <w:sz w:val="18"/>
                <w:szCs w:val="18"/>
              </w:rPr>
              <w:t xml:space="preserve">. </w:t>
            </w:r>
            <w:r w:rsidRPr="00E00E52">
              <w:rPr>
                <w:b w:val="0"/>
                <w:bCs/>
                <w:sz w:val="18"/>
                <w:szCs w:val="18"/>
              </w:rPr>
              <w:t>Poezja lingwistyczna i neoawangardowa po 1956 roku</w:t>
            </w:r>
            <w:r>
              <w:rPr>
                <w:b w:val="0"/>
                <w:bCs/>
                <w:sz w:val="18"/>
                <w:szCs w:val="18"/>
              </w:rPr>
              <w:t xml:space="preserve"> – wybrane przykłady. Literatura emigracyjna</w:t>
            </w:r>
            <w:r w:rsidRPr="00E00E52">
              <w:rPr>
                <w:b w:val="0"/>
                <w:bCs/>
                <w:sz w:val="18"/>
                <w:szCs w:val="18"/>
              </w:rPr>
              <w:t xml:space="preserve"> </w:t>
            </w:r>
            <w:r>
              <w:rPr>
                <w:b w:val="0"/>
                <w:bCs/>
                <w:sz w:val="18"/>
                <w:szCs w:val="18"/>
              </w:rPr>
              <w:t xml:space="preserve">– wybrane przykłady. </w:t>
            </w:r>
            <w:r w:rsidRPr="00E00E52">
              <w:rPr>
                <w:b w:val="0"/>
                <w:bCs/>
                <w:sz w:val="18"/>
                <w:szCs w:val="18"/>
              </w:rPr>
              <w:t>Tzw. drugi obieg</w:t>
            </w:r>
            <w:r>
              <w:rPr>
                <w:b w:val="0"/>
                <w:bCs/>
                <w:sz w:val="18"/>
                <w:szCs w:val="18"/>
              </w:rPr>
              <w:t xml:space="preserve"> – wybrane przykłady. </w:t>
            </w:r>
            <w:r w:rsidRPr="00E00E52">
              <w:rPr>
                <w:b w:val="0"/>
                <w:bCs/>
                <w:sz w:val="18"/>
                <w:szCs w:val="18"/>
              </w:rPr>
              <w:t>Literatura popularna</w:t>
            </w:r>
            <w:r>
              <w:rPr>
                <w:b w:val="0"/>
                <w:bCs/>
                <w:sz w:val="18"/>
                <w:szCs w:val="18"/>
              </w:rPr>
              <w:t xml:space="preserve"> – wybrane przykłady. </w:t>
            </w:r>
            <w:r w:rsidRPr="00E00E52">
              <w:rPr>
                <w:b w:val="0"/>
                <w:bCs/>
                <w:sz w:val="18"/>
                <w:szCs w:val="18"/>
              </w:rPr>
              <w:t>Periodyzacja polskiej literatury nowoczesnej po 1945 roku</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125.</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Współczesne edytorstwo książki i czasopisma</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0757D0" w:rsidRDefault="002367BC" w:rsidP="002D0527">
            <w:pPr>
              <w:autoSpaceDE w:val="0"/>
              <w:autoSpaceDN w:val="0"/>
              <w:adjustRightInd w:val="0"/>
              <w:spacing w:after="0"/>
              <w:ind w:right="0"/>
              <w:jc w:val="both"/>
              <w:rPr>
                <w:rFonts w:cs="Verdana"/>
                <w:b w:val="0"/>
                <w:bCs/>
              </w:rPr>
            </w:pPr>
            <w:r w:rsidRPr="000757D0">
              <w:rPr>
                <w:rFonts w:cs="Arial Narrow"/>
                <w:b w:val="0"/>
                <w:bCs/>
              </w:rPr>
              <w:t>Współczesne czasopismo: typologia czasopisma (dziennik, tygodnik opinii, periodyki specjalistyczne, tabloidy i prasa brukowa, czasopisma artystyczne, czasopisma literackie); czasopismo jako instytucja – organizacja i wydawanie czasopisma; rynek prasy w Polsce i Europie; czasopismo: struktura, kompozycja wydania – analiza numerów poszczególnych periodyków; gatunki prasowe w czasopiśmie; zadania redaktora tekstów prasowych; etyka dziennikarska; edycja tekstu w czasopiśmie.</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126.</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Podstawy typografii (II)</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0757D0" w:rsidRDefault="002367BC" w:rsidP="002D0527">
            <w:pPr>
              <w:spacing w:after="0"/>
              <w:ind w:right="0"/>
              <w:jc w:val="both"/>
              <w:rPr>
                <w:rFonts w:cs="Arial Narrow"/>
                <w:b w:val="0"/>
                <w:bCs/>
              </w:rPr>
            </w:pPr>
            <w:r w:rsidRPr="000757D0">
              <w:rPr>
                <w:rFonts w:cs="Arial Narrow"/>
                <w:b w:val="0"/>
                <w:bCs/>
              </w:rPr>
              <w:t>Wprowadzenie podstawowych zagadnień z zakresu typografii i składu. Grafika rastrowa i wektorowa. Kategorie i rodzaje fontów – podział historyczny i funkcjonalny. Podstawy funkcjonowania programu Adobe InDesign w wersji CS5,5 lub nowszej. Wykorzystywanie programu Adobe InDesign do tworzenia prostych druków ulotnych. Zaawansowane metody graficznego opracowywania tekstu. Style znakowe  i akapitowe. Tworzenie projektu typograficznego książki. Funkcje zecerskie programu Adobe InDesign. Skład prostej książki. Przygotowanie projektu książki do druku. Kerning i tracking. Opis fontów za pomocą terminologii Unicode oraz GID. Współpraca programu Adobe InDesign z edytorami tekstu (Microsoft Word, OpenOffice Writer). Narzędzie GREP i automatyzacja składu. Podstawy obróbki graficznej w programie Photoshop. Skład antologii tekstów.</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127.</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Tekst w Internecie</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0757D0" w:rsidRDefault="002367BC" w:rsidP="002D0527">
            <w:pPr>
              <w:spacing w:after="0"/>
              <w:ind w:right="0"/>
              <w:jc w:val="both"/>
              <w:rPr>
                <w:rFonts w:cs="Arial Narrow"/>
                <w:b w:val="0"/>
                <w:bCs/>
              </w:rPr>
            </w:pPr>
            <w:r w:rsidRPr="000757D0">
              <w:rPr>
                <w:rFonts w:cs="Arial Narrow"/>
                <w:b w:val="0"/>
                <w:bCs/>
              </w:rPr>
              <w:t>Wprowadzenie podstawowych zagadnień z zakresu funkcjonowania stron WWW. Podstawy języka HTML/XHTML. Przegląd najważniejszych internetowych edytorów tekstu. Typografia internetowa. Omówienie internetowych gatunków tekstowych: e-mail, blog, Wikipedia, Wikisłownik, literatura hipertekstowa. Podstawowe  pojęcia z zakresu dziennikarstwa internetowego. Pisanie i redagowanie internetowych informacji (prasowych, urzędowych, copywriterskich, PR-owych). Pisanie tekstów pod SEO. Warsztaty z formatowania leadów i tytułów w Internecie. Omówienie umiejętności i kompetencji webwritera. Funkcjonowanie tekstu w mediach społecznościowych: Facebook, Twitter, Google+. Łączenie tekstu z elementami graficznymi i multimedialnymi.</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128.</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Tekstologia i edytorstwo</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0757D0" w:rsidRDefault="002367BC" w:rsidP="002D0527">
            <w:pPr>
              <w:autoSpaceDE w:val="0"/>
              <w:autoSpaceDN w:val="0"/>
              <w:adjustRightInd w:val="0"/>
              <w:spacing w:after="0"/>
              <w:ind w:right="0"/>
              <w:jc w:val="both"/>
              <w:rPr>
                <w:rFonts w:cs="Arial Narrow"/>
                <w:b w:val="0"/>
                <w:bCs/>
              </w:rPr>
            </w:pPr>
            <w:r w:rsidRPr="000757D0">
              <w:rPr>
                <w:rFonts w:cs="Arial Narrow"/>
                <w:b w:val="0"/>
                <w:bCs/>
              </w:rPr>
              <w:t>Definicje tekstu, tekstologii i edytorstwa; rozróżnienie: przekaz – zapis – tekst – dzieło; lektura i konfrontacja przekazów rękopiśmiennych i drukowanych; typologia przekazów; hierarchia przekazów; etapy typowego postępowania tekstologicznego – porównywanie przekazów, usuwanie błędów i skażeń, ustalenie tekstu; typologia błędów tekstu; problematyka interpunkcji i zasad modernizacji pisowni; techniki ustalania autorstwa; typologia wydań; kształtowanie wydań różnego typu (A, B i C); tekst krytyczny i wydania krytyczne; wydanie zbiorowe; komentarz edytorski – funkcje, zakres, praktyka.</w:t>
            </w:r>
          </w:p>
          <w:p w:rsidR="002367BC" w:rsidRPr="000757D0" w:rsidRDefault="002367BC" w:rsidP="002D0527">
            <w:pPr>
              <w:autoSpaceDE w:val="0"/>
              <w:autoSpaceDN w:val="0"/>
              <w:adjustRightInd w:val="0"/>
              <w:spacing w:after="0"/>
              <w:ind w:right="0"/>
              <w:jc w:val="both"/>
              <w:rPr>
                <w:rFonts w:cs="Verdana"/>
                <w:b w:val="0"/>
                <w:bCs/>
              </w:rPr>
            </w:pP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129.</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Warsztaty retoryczne</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427EDE" w:rsidRDefault="002367BC" w:rsidP="002D0527">
            <w:pPr>
              <w:pStyle w:val="NormalnyWeb"/>
              <w:spacing w:before="0" w:beforeAutospacing="0" w:after="0"/>
              <w:jc w:val="both"/>
              <w:rPr>
                <w:rFonts w:ascii="Verdana" w:hAnsi="Verdana"/>
                <w:bCs/>
                <w:sz w:val="20"/>
                <w:szCs w:val="20"/>
              </w:rPr>
            </w:pPr>
            <w:r w:rsidRPr="00427EDE">
              <w:rPr>
                <w:rFonts w:ascii="Verdana" w:hAnsi="Verdana"/>
                <w:bCs/>
                <w:sz w:val="20"/>
                <w:szCs w:val="20"/>
              </w:rPr>
              <w:t xml:space="preserve">Rozpoznawanie słuchacza/audytorium. Sztuka opowiadania o sobie i sztuka perswazji. </w:t>
            </w:r>
          </w:p>
          <w:p w:rsidR="002367BC" w:rsidRPr="00427EDE" w:rsidRDefault="002367BC" w:rsidP="002D0527">
            <w:pPr>
              <w:pStyle w:val="NormalnyWeb"/>
              <w:spacing w:before="0" w:beforeAutospacing="0" w:after="0"/>
              <w:jc w:val="both"/>
              <w:rPr>
                <w:rFonts w:ascii="Verdana" w:hAnsi="Verdana"/>
                <w:bCs/>
                <w:sz w:val="20"/>
                <w:szCs w:val="20"/>
              </w:rPr>
            </w:pPr>
            <w:r w:rsidRPr="00427EDE">
              <w:rPr>
                <w:rFonts w:ascii="Verdana" w:hAnsi="Verdana"/>
                <w:bCs/>
                <w:sz w:val="20"/>
                <w:szCs w:val="20"/>
              </w:rPr>
              <w:t xml:space="preserve">Ustalanie tematów autonarracji i przemówień. Techniki komponowania i kształtowania stylu wypowiedzi w bezpośrednim kontakcie z audytorium. Odpowiedni dobór dowodów, toposów i środków emocjonalnych do autoprezentacji i do przemówień. Budowanie form argumentacyjnych, odpieranie zarzutów. Rozpoznawanie sofizmatów  i chwytów erystycznych. Sztuka zapamiętywania tekstu (lub jego elementów) oraz umiejętne posługiwanie się tekstem wystąpienia w sytuacji, gdy treść nie została </w:t>
            </w:r>
            <w:r w:rsidRPr="00427EDE">
              <w:rPr>
                <w:rFonts w:ascii="Verdana" w:hAnsi="Verdana"/>
                <w:bCs/>
                <w:sz w:val="20"/>
                <w:szCs w:val="20"/>
              </w:rPr>
              <w:lastRenderedPageBreak/>
              <w:t>zapamiętana. Pokonywanie lęku przed występowaniem, pozytywne wykorzystywanie tremy, techniki relaksacyjne. Utrzymywanie kontaktu z publicznością, podtrzymywanie uwagi słuchaczy. Odpowiednie użyciu głosu (w zakresie słyszalności, wyraźności i wyrazistości). Znaczenie stroju podczas autoprezentacji i wystąpień publicznych. Reżyseria akcji retorycznej (integrowanie środków werbalnych i niewerbalnych) wobec potrzeby naturalności wystąpienia, jego zgodności z indywidualną ekspresją osoby.  Sztuka dyskusji, odpowiadanie na pytania jako część wystąpienia publicznego.</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lastRenderedPageBreak/>
              <w:t>130.</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rPr>
                <w:bCs/>
              </w:rPr>
            </w:pPr>
            <w:r w:rsidRPr="00427EDE">
              <w:rPr>
                <w:bCs/>
              </w:rPr>
              <w:t>Edukacja antydyskryminacyjn</w:t>
            </w:r>
            <w:r>
              <w:rPr>
                <w:bCs/>
              </w:rPr>
              <w:t>a</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0757D0" w:rsidRDefault="002367BC" w:rsidP="002D0527">
            <w:pPr>
              <w:spacing w:after="0"/>
              <w:ind w:right="0"/>
              <w:jc w:val="both"/>
              <w:rPr>
                <w:rFonts w:cs="Arial Narrow"/>
                <w:b w:val="0"/>
                <w:bCs/>
              </w:rPr>
            </w:pPr>
            <w:r w:rsidRPr="000757D0">
              <w:rPr>
                <w:rFonts w:cs="Arial Narrow"/>
                <w:b w:val="0"/>
                <w:bCs/>
              </w:rPr>
              <w:t>Najważniejsze pojęcia: przemoc, agresja, deprecjacja, dominacja, manipulacja, stereotyp, dyskryminacja. Agresja i przemoc w psychologii ewolucyjnej. Teoria postaw utajonych i IAT. Językowy obraz świata jako narzędzie badania języka – praca ze słownikami. Analiza sytuacji przemocowych. Dominacja w komunikacji (Wasilewski). Przemoc w języku (wulgaryzmy, frazeologia, metafory). Przemoc językowa (za pomocą języka) – akty przemocy i dominacji (akty mowy i gatunki). Psychomanipulacja językowa (język uwodzicieli). Przemoc symboliczna. Przemoc ikoniczna. Edukacja jako przemoc.</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131.</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rPr>
                <w:i/>
              </w:rPr>
              <w:t>Sacrum</w:t>
            </w:r>
            <w:r w:rsidRPr="00427EDE">
              <w:t xml:space="preserve"> i </w:t>
            </w:r>
            <w:r w:rsidRPr="00427EDE">
              <w:rPr>
                <w:i/>
              </w:rPr>
              <w:t>profanum</w:t>
            </w:r>
            <w:r w:rsidRPr="00427EDE">
              <w:t xml:space="preserve"> w języku i kulturze</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0757D0" w:rsidRDefault="002367BC" w:rsidP="002D0527">
            <w:pPr>
              <w:autoSpaceDE w:val="0"/>
              <w:autoSpaceDN w:val="0"/>
              <w:adjustRightInd w:val="0"/>
              <w:spacing w:after="0"/>
              <w:ind w:right="0"/>
              <w:jc w:val="both"/>
              <w:rPr>
                <w:rFonts w:cs="Verdana"/>
                <w:b w:val="0"/>
                <w:bCs/>
              </w:rPr>
            </w:pPr>
            <w:r w:rsidRPr="000757D0">
              <w:rPr>
                <w:rFonts w:cs="Verdana"/>
                <w:b w:val="0"/>
                <w:bCs/>
              </w:rPr>
              <w:t>Sacrum i profanum w języku ( frazeologia, formy wypowiedzi sakralnej takie, jak modlitwa, przysięga, inne akty religijne, tabu językowe, profanum w tłumaczeniach biblijnych i pieśniach ) w literaturze, a zwłaszcza w  Biblii, apokryfach i innych księgach sakralnych; wątki religijne w literaturze polskiej, i w kulturze  (aniołowie, diabły, święci, święta pogańskie, chrześcijańskie, świeckie), tradycja a sacrum, sacrum a  reklama, sacrum i profanum w Internecie i w kulturze masowej.</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132.</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Płeć w języku i kulturze</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0757D0" w:rsidRDefault="002367BC" w:rsidP="002D0527">
            <w:pPr>
              <w:spacing w:after="0"/>
              <w:ind w:left="-3" w:right="0"/>
              <w:jc w:val="both"/>
              <w:rPr>
                <w:rFonts w:cs="Verdana"/>
                <w:b w:val="0"/>
                <w:bCs/>
              </w:rPr>
            </w:pPr>
            <w:r w:rsidRPr="000757D0">
              <w:rPr>
                <w:rFonts w:cs="Verdana"/>
                <w:b w:val="0"/>
                <w:bCs/>
              </w:rPr>
              <w:t>Dyskurs równościowy (tolerancji). Lingwistyka płci – problematyka, zakres badawczy, idee poszukiwania tożsamości a język. Rozpoznawanie dyskryminacji językowej ze względu na płeć. Komunikacja internetowa jako katalizator feminizacji języka. Unijna polityka gendermainstreaming. Język neutralny płciowo. Idee prospektywne: rozwój poradnictwa równościowego. Edukacja antydyskryminacyjna. Nowe wzorce komunikacyjne i kulturowe (ich wpływ na kompetencję językową dzieci i młodzieży).</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133.</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Translacja i translatoryka w aspekcie kulturowym</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0757D0" w:rsidRDefault="002367BC" w:rsidP="002D0527">
            <w:pPr>
              <w:spacing w:after="0"/>
              <w:ind w:right="0"/>
              <w:jc w:val="both"/>
              <w:rPr>
                <w:b w:val="0"/>
                <w:bCs/>
              </w:rPr>
            </w:pPr>
            <w:r w:rsidRPr="000757D0">
              <w:rPr>
                <w:b w:val="0"/>
                <w:bCs/>
              </w:rPr>
              <w:t>Zarys dziejów problematyki przekładu. Przegląd definicji różnych typów przekładu. Tzw. zwrot kulturowy a problemy przekładu literackiego i nieliterackiego. Języki naturalne i języki sztuczne. Przekład a tzw. zbliżanie kultur. Analiza przekładu literackiego jako sfera negocjacji. Między słownikami, kompendiami specjalistycznymi, encyklopediami powszechnymi kultury wyjściowej i docelowej.</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134.</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Kulturowe uwarunkowania tekstów użytkowych</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0757D0" w:rsidRDefault="002367BC" w:rsidP="002D0527">
            <w:pPr>
              <w:spacing w:after="0"/>
              <w:ind w:right="0"/>
              <w:jc w:val="both"/>
              <w:rPr>
                <w:b w:val="0"/>
                <w:bCs/>
              </w:rPr>
            </w:pPr>
            <w:r w:rsidRPr="000757D0">
              <w:rPr>
                <w:b w:val="0"/>
                <w:bCs/>
              </w:rPr>
              <w:t>Wpływ czynników zewnętrznych na zachowania językowe, grecko-łacińsko-judeochrześcijańskie. Korzenie kulturowe polszczyzny, natura w języku, technika i cywilizacja w języku, skrzydlate słowa. Tradycja a współczesność, metafora – tradycja a współczesność, kultura masowa a powszechna. Świadomość językowa (sport a język, reklama a język), wpływ rzeczywistości elektronicznej na współczesne zachowania komunikacyjne.</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135.</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Wstęp do diagnozy i terapii zaburzeń mowy</w:t>
            </w:r>
            <w:r>
              <w:t xml:space="preserve"> 1</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0757D0" w:rsidRDefault="002367BC" w:rsidP="002D0527">
            <w:pPr>
              <w:spacing w:after="0"/>
              <w:ind w:right="0"/>
              <w:jc w:val="both"/>
              <w:rPr>
                <w:b w:val="0"/>
                <w:bCs/>
              </w:rPr>
            </w:pPr>
            <w:r w:rsidRPr="000757D0">
              <w:rPr>
                <w:b w:val="0"/>
                <w:bCs/>
              </w:rPr>
              <w:t>Wiadomości na temat typów zaburzeń mowy. Diagnoza i terapia zaburzeń mowy na tle autyzmu. Diagnoza i terapia zaburzeń mowy na tle różnych zespołów neurologicznych. Wiedza na temat „teorii umysłu”. Metoda kliniczna w diagnozie zaburzeń mowy. Diagnoza  operacyjna i nominalna według koncepcji Dyna- Lingua M.S. Wiedza na temat  programów terapeutycznych według koncepcji Dyna- lingua M.S.</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136.</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Wstęp do diagnozy i terapii zaburzeń mowy</w:t>
            </w:r>
            <w:r>
              <w:t xml:space="preserve"> 2</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0757D0" w:rsidRDefault="002367BC" w:rsidP="002D0527">
            <w:pPr>
              <w:spacing w:after="0"/>
              <w:ind w:left="-3" w:right="0"/>
              <w:jc w:val="both"/>
              <w:rPr>
                <w:b w:val="0"/>
                <w:bCs/>
              </w:rPr>
            </w:pPr>
            <w:r w:rsidRPr="000757D0">
              <w:rPr>
                <w:b w:val="0"/>
                <w:bCs/>
              </w:rPr>
              <w:t xml:space="preserve">Obserwacja i dyskusja na temat terapii mowy oraz myślenia osób z upośledzeniem umysłowym. Obserwacja dyskusja na temat terapii mowy oraz myślenia osób autystycznych. Obserwacja i dyskusja na temat terapii mowy oraz myślenia osób z różnymi zespołami neurologicznymi. Obserwacja i dyskusja na temat diagnozowania testowego „teorii umysłu”. Nauka obserwacji metodą kliniczną podczas sesji </w:t>
            </w:r>
            <w:r w:rsidRPr="000757D0">
              <w:rPr>
                <w:b w:val="0"/>
                <w:bCs/>
              </w:rPr>
              <w:lastRenderedPageBreak/>
              <w:t>terapeutycznych prowadzonych podczas zajęć przez prowadzącego zajęcia. Uczestnictwo w przygotowywaniu diagnozy  operacyjnej i nominalnej według koncepcji Dyna- Lingua M.S.</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lastRenderedPageBreak/>
              <w:t>137.</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Podstawy logopedii artystycznej</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0757D0" w:rsidRDefault="002367BC" w:rsidP="002D0527">
            <w:pPr>
              <w:pStyle w:val="Stopka"/>
              <w:tabs>
                <w:tab w:val="clear" w:pos="4536"/>
                <w:tab w:val="clear" w:pos="9072"/>
              </w:tabs>
              <w:ind w:right="0"/>
              <w:jc w:val="both"/>
              <w:rPr>
                <w:b w:val="0"/>
              </w:rPr>
            </w:pPr>
            <w:r w:rsidRPr="000757D0">
              <w:rPr>
                <w:b w:val="0"/>
              </w:rPr>
              <w:t>Wprowadzenie do problematyki kultury żywego słowa, teorii komunikacji, wyjaśnienie podstawowych pojęć z zakresu logopedii artystycznej. Podstawy wymowy scenicznej.  Zasady poprawnego akcentowania. Frazowanie wypowiedzi. Intonacja.   Przestankowanie słuchowe i jego funkcje  w wypowiedzi. Modulacja głosu. Ćwiczenie prawidłowej emisji podczas recytowania poezji (ćwiczenie intonacji, pauz mownych, zabawa w teatr). Ćwiczenie prawidłowej emisji podczas publicznych wystąpień (znakowanie tekstu przeznaczonego do czytania, wprowadzenie elementów retoryki, sztuka mówienia, autoprezentacja mówcy). Ćwiczenie i prezentacja etiud dykcyjnych.</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138.</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Problemy psychicznego rozwoju dziecka</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0757D0" w:rsidRDefault="002367BC" w:rsidP="002D0527">
            <w:pPr>
              <w:spacing w:after="0"/>
              <w:ind w:right="0"/>
              <w:jc w:val="both"/>
              <w:rPr>
                <w:rFonts w:cs="Arial Narrow"/>
                <w:b w:val="0"/>
                <w:bCs/>
              </w:rPr>
            </w:pPr>
            <w:r w:rsidRPr="000757D0">
              <w:rPr>
                <w:rFonts w:cs="Arial Narrow"/>
                <w:b w:val="0"/>
                <w:bCs/>
              </w:rPr>
              <w:t>Obserwacje kliniczne, ich specyfika na tle innych metod badawczych.  Analiza zachowania dziecka uczestniczącego w sesji terapeutycznej. Obserwowalna specyfika zachowania dziecka autystycznego i dziecka o innym syndromie zaburzenia rozwoju. Indywidualne cechy dzieci o zaburzonym rozwoju.</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139.</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Metafora – narzędzie poznawcze i retoryczne</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0757D0" w:rsidRDefault="002367BC" w:rsidP="002D0527">
            <w:pPr>
              <w:spacing w:after="0"/>
              <w:ind w:right="0"/>
              <w:jc w:val="both"/>
              <w:rPr>
                <w:b w:val="0"/>
                <w:bCs/>
              </w:rPr>
            </w:pPr>
            <w:r w:rsidRPr="000757D0">
              <w:rPr>
                <w:b w:val="0"/>
                <w:bCs/>
              </w:rPr>
              <w:t>Metafora w koncepcjach starożytnych. Rozumienie metafory w retoryce. Dwudziestowieczne teorie metafory. Teoria metafory jako istotna część kognitywnego programu badawczego. Metafora jako odwzorowanie zachodzące między dwoma dziedzinami pojęciowymi.  Podstawa doświadczeniowa metafor. Przedpojęciowe schematy wyobrażeniowe i wartościowane w metaforach. Konceptualizacje uczuć. Metaforyczne ujmowanie czasu. Metafory życia i śmierci. Metafora jako narzędzie perswazji. Język polityki. Metafory jako narzędzie perswazji. Reklama. Realizacje metafor. Metaforyczne rozszerzenia różnych wrażeń zmysłowych. Metafora UMYSŁU JAKO CIAŁA. Metafory w nauce.</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140.</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Komunikacja, perswazja,  argumentacja w życiu codziennym</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0757D0" w:rsidRDefault="002367BC" w:rsidP="002D0527">
            <w:pPr>
              <w:spacing w:after="0"/>
              <w:ind w:right="0"/>
              <w:jc w:val="both"/>
              <w:rPr>
                <w:b w:val="0"/>
                <w:bCs/>
              </w:rPr>
            </w:pPr>
            <w:r w:rsidRPr="000757D0">
              <w:rPr>
                <w:b w:val="0"/>
                <w:bCs/>
              </w:rPr>
              <w:t xml:space="preserve">Wypowiedzi argumentacyjne. Standaryzacja argumentu. Poprawność argumentu. Myślenie logiczne a potoczne. JOŚ. Typy rozumowania. Logika nieformalna. Perswazja a argumentacja. Retoryka a dialektyka. Psychologiczne podstawy perswazji. Kierunki badawcze w teorii komunikacji. Podstawy pragma-dialektyki. Typy argumentacji. Manewrowanie strategiczne w argumentacji. Rola argumentacji w wypowiedzi w zależności od celu perswazji i audytorium; układ i hierarchia argumentów. Błędy w argumentacji. Metodyka i technika argumentacji erystycznej. Charakterystyka kontrowersyjnych chwytów polemicznych, m.in. </w:t>
            </w:r>
            <w:r w:rsidRPr="000757D0">
              <w:rPr>
                <w:b w:val="0"/>
                <w:bCs/>
                <w:i/>
              </w:rPr>
              <w:t>ad personam, ad auditores, petitioprincipii</w:t>
            </w:r>
            <w:r w:rsidRPr="000757D0">
              <w:rPr>
                <w:b w:val="0"/>
                <w:bCs/>
              </w:rPr>
              <w:t>etc. Rola emocji w perswazji i w argumentacji. Ideologia, postawa a argumentacja. Etyka a sztuka przekonywania. Techniki retoryczne w życiu prywatnym i publicznym.  Język polityki: demagogia, agitacja, propaganda. Manipulacja – pragmatyczne i etyczne aspekty manipulacji. Zasady przygotowania prezentacji.</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141.</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Dyskurs równościowy i antyrównościowy</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0757D0" w:rsidRDefault="002367BC" w:rsidP="002D0527">
            <w:pPr>
              <w:widowControl w:val="0"/>
              <w:spacing w:after="0"/>
              <w:ind w:right="0"/>
              <w:jc w:val="both"/>
              <w:rPr>
                <w:b w:val="0"/>
                <w:bCs/>
              </w:rPr>
            </w:pPr>
            <w:r w:rsidRPr="000757D0">
              <w:rPr>
                <w:rFonts w:cs="Verdana"/>
                <w:b w:val="0"/>
                <w:bCs/>
              </w:rPr>
              <w:t>Pojęcia: dyskurs, dyskurs tolerancji, dyskurs równościowy, dyskurs antyrównościowy, równość, tolerancja, dyskryminacja, stereotyp i stereotypizacja.Dyskurs równościowy i antyrównościowy w praktyce – zjawiska językowe  i pozajęzykowe charakterystyczne dla obu typów dyskursu. Analiza i interpretacja tekstów. Strategie pisania równościowego. Zjawisko dyskryminacji ze względu na płeć, orientację seksualną, narodowość, wygląd, wiek itd.Szaleństwo, niepełnosprawność i inne kategorie społecznego wykluczenia.Płeć w języku i kulturze – stereotypizacja kategorii płci. Zjawisko niewidzialności kobiet w tekstach.Przejawy dyskursu równościowego i antyrównościowego w różnych obszarach komunikacji publicznej.Szczegółowa analiza dyskursu mediów o różnych – często skrajnie odmiennych – profilach ideologicznych.</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142.</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Wybrane azjatyckie konwencje teatralne</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427EDE" w:rsidRDefault="002367BC" w:rsidP="002D0527">
            <w:pPr>
              <w:pStyle w:val="Bezodstpw"/>
              <w:jc w:val="both"/>
              <w:rPr>
                <w:rFonts w:ascii="Verdana" w:hAnsi="Verdana"/>
                <w:b w:val="0"/>
                <w:bCs/>
              </w:rPr>
            </w:pPr>
            <w:r w:rsidRPr="00427EDE">
              <w:rPr>
                <w:rFonts w:ascii="Verdana" w:hAnsi="Verdana"/>
                <w:b w:val="0"/>
                <w:bCs/>
              </w:rPr>
              <w:t xml:space="preserve">Teatr na subkontynencie indyjskim: w jakim środowisku społecznym powstał? Jaki był jego cel? Jakie miejsce w życiu społecznym starożytnych Indusów? Najważniejsze bóstwa subkontynentu. Upaniszady i eposy jako źródła teatralnych opowieści. Związek teatru z wielkim rytuałem ofiarnym. Teatr jako „ryt ofiarny dla oczu”? „Natjaśastra” Bharaty – pierwszy podręcznik sztuki teatru. Kody teatru indyjskiego: </w:t>
            </w:r>
            <w:r w:rsidRPr="00427EDE">
              <w:rPr>
                <w:rFonts w:ascii="Verdana" w:hAnsi="Verdana"/>
                <w:b w:val="0"/>
                <w:bCs/>
              </w:rPr>
              <w:lastRenderedPageBreak/>
              <w:t>gest , mimika, ruch, makijaż, kostium i ich mitologiczny fundament. Kudijattam, tejjam i mudijettu, krysznattam, sztuka walki kalaripajattu. Teatr kathakali. Lhamo – tybetańska opera ludowa.</w:t>
            </w:r>
          </w:p>
        </w:tc>
      </w:tr>
      <w:tr w:rsidR="002367BC" w:rsidRPr="00427EDE" w:rsidTr="000757D0">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lastRenderedPageBreak/>
              <w:t>143.</w:t>
            </w:r>
          </w:p>
        </w:tc>
        <w:tc>
          <w:tcPr>
            <w:tcW w:w="3796"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2D0527">
            <w:pPr>
              <w:spacing w:after="0"/>
            </w:pPr>
            <w:r w:rsidRPr="00427EDE">
              <w:t>Praktyki w instytucjach kultury</w:t>
            </w:r>
          </w:p>
        </w:tc>
        <w:tc>
          <w:tcPr>
            <w:tcW w:w="10730" w:type="dxa"/>
            <w:tcBorders>
              <w:top w:val="single" w:sz="4" w:space="0" w:color="auto"/>
              <w:left w:val="single" w:sz="4" w:space="0" w:color="auto"/>
              <w:bottom w:val="single" w:sz="4" w:space="0" w:color="auto"/>
              <w:right w:val="single" w:sz="4" w:space="0" w:color="auto"/>
            </w:tcBorders>
            <w:vAlign w:val="center"/>
          </w:tcPr>
          <w:p w:rsidR="002367BC" w:rsidRPr="000757D0" w:rsidRDefault="002367BC" w:rsidP="002D0527">
            <w:pPr>
              <w:autoSpaceDE w:val="0"/>
              <w:autoSpaceDN w:val="0"/>
              <w:adjustRightInd w:val="0"/>
              <w:spacing w:after="0"/>
              <w:ind w:right="0"/>
              <w:jc w:val="both"/>
              <w:rPr>
                <w:rFonts w:cs="Verdana"/>
                <w:b w:val="0"/>
                <w:bCs/>
              </w:rPr>
            </w:pPr>
            <w:r w:rsidRPr="000757D0">
              <w:rPr>
                <w:b w:val="0"/>
                <w:bCs/>
              </w:rPr>
              <w:t xml:space="preserve">Znajomość funkcjonowania instytucji kulturalnej. </w:t>
            </w:r>
            <w:r w:rsidRPr="000757D0">
              <w:rPr>
                <w:rFonts w:eastAsia="Times New Roman"/>
                <w:b w:val="0"/>
                <w:bCs/>
              </w:rPr>
              <w:t>Umożliwienie zdobycia teoretycznej i praktycznej wiedzy dotyczącej zasad funkcjonowania i specyfiki pracy w instytucjach kultury. Pomoc w realizacji bieżących zadań instytucji kultury.</w:t>
            </w:r>
          </w:p>
        </w:tc>
      </w:tr>
      <w:tr w:rsidR="002367BC" w:rsidRPr="00427EDE" w:rsidTr="000502AF">
        <w:trPr>
          <w:trHeight w:val="488"/>
        </w:trPr>
        <w:tc>
          <w:tcPr>
            <w:tcW w:w="925" w:type="dxa"/>
            <w:tcBorders>
              <w:top w:val="single" w:sz="4" w:space="0" w:color="auto"/>
              <w:left w:val="single" w:sz="4" w:space="0" w:color="auto"/>
              <w:bottom w:val="single" w:sz="4" w:space="0" w:color="auto"/>
              <w:right w:val="single" w:sz="4" w:space="0" w:color="auto"/>
            </w:tcBorders>
            <w:vAlign w:val="center"/>
            <w:hideMark/>
          </w:tcPr>
          <w:p w:rsidR="002367BC" w:rsidRPr="00427EDE" w:rsidRDefault="002367BC" w:rsidP="00427EDE">
            <w:pPr>
              <w:suppressAutoHyphens/>
              <w:spacing w:after="0"/>
              <w:jc w:val="center"/>
            </w:pPr>
            <w:r w:rsidRPr="00427EDE">
              <w:t>144.</w:t>
            </w:r>
          </w:p>
        </w:tc>
        <w:tc>
          <w:tcPr>
            <w:tcW w:w="3796" w:type="dxa"/>
            <w:tcBorders>
              <w:top w:val="single" w:sz="4" w:space="0" w:color="auto"/>
              <w:left w:val="single" w:sz="4" w:space="0" w:color="auto"/>
              <w:bottom w:val="single" w:sz="4" w:space="0" w:color="auto"/>
              <w:right w:val="single" w:sz="4" w:space="0" w:color="auto"/>
            </w:tcBorders>
            <w:hideMark/>
          </w:tcPr>
          <w:p w:rsidR="002367BC" w:rsidRPr="002367BC" w:rsidRDefault="002367BC" w:rsidP="002D0527">
            <w:pPr>
              <w:suppressAutoHyphens/>
              <w:spacing w:before="120"/>
            </w:pPr>
            <w:r w:rsidRPr="002367BC">
              <w:rPr>
                <w:rFonts w:cs="Arial Narrow"/>
              </w:rPr>
              <w:t>Metodyka upraszczania tekstu</w:t>
            </w:r>
          </w:p>
        </w:tc>
        <w:tc>
          <w:tcPr>
            <w:tcW w:w="10730" w:type="dxa"/>
            <w:tcBorders>
              <w:top w:val="single" w:sz="4" w:space="0" w:color="auto"/>
              <w:left w:val="single" w:sz="4" w:space="0" w:color="auto"/>
              <w:bottom w:val="single" w:sz="4" w:space="0" w:color="auto"/>
              <w:right w:val="single" w:sz="4" w:space="0" w:color="auto"/>
            </w:tcBorders>
          </w:tcPr>
          <w:p w:rsidR="002367BC" w:rsidRPr="002367BC" w:rsidRDefault="002367BC" w:rsidP="002D0527">
            <w:pPr>
              <w:spacing w:after="90"/>
              <w:jc w:val="both"/>
              <w:rPr>
                <w:rFonts w:eastAsia="Times New Roman" w:cs="Tahoma"/>
                <w:b w:val="0"/>
                <w:color w:val="000000"/>
              </w:rPr>
            </w:pPr>
            <w:r w:rsidRPr="002367BC">
              <w:rPr>
                <w:rFonts w:eastAsia="Times New Roman" w:cs="Tahoma"/>
                <w:b w:val="0"/>
                <w:color w:val="000000"/>
              </w:rPr>
              <w:t>Przypomnienie informacji o standardzie prostego języka. Zasady prostej polszczyzny UWr w różnych typach tekstów (pisma, mejle, tekstyprawne, WWW). Analiza trudności tekstu. Metody upraszczania tekstu. Analityczne metody walidacji tekstu. Psychologiczne metody walidacji tekstu. Metodyka prowadzenia badan skuteczności tekstu</w:t>
            </w:r>
          </w:p>
        </w:tc>
      </w:tr>
    </w:tbl>
    <w:p w:rsidR="00427EDE" w:rsidRDefault="00427EDE" w:rsidP="00427EDE"/>
    <w:sectPr w:rsidR="00427EDE" w:rsidSect="00F05427">
      <w:footerReference w:type="default" r:id="rId10"/>
      <w:pgSz w:w="16838" w:h="11906" w:orient="landscape"/>
      <w:pgMar w:top="567" w:right="567" w:bottom="567" w:left="567"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7E3" w:rsidRDefault="00D637E3" w:rsidP="00F05427">
      <w:pPr>
        <w:spacing w:after="0"/>
      </w:pPr>
      <w:r>
        <w:separator/>
      </w:r>
    </w:p>
  </w:endnote>
  <w:endnote w:type="continuationSeparator" w:id="1">
    <w:p w:rsidR="00D637E3" w:rsidRDefault="00D637E3" w:rsidP="00F0542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Bold">
    <w:altName w:val="Arial"/>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350604"/>
      <w:docPartObj>
        <w:docPartGallery w:val="Page Numbers (Bottom of Page)"/>
        <w:docPartUnique/>
      </w:docPartObj>
    </w:sdtPr>
    <w:sdtEndPr>
      <w:rPr>
        <w:b w:val="0"/>
        <w:sz w:val="16"/>
        <w:szCs w:val="16"/>
      </w:rPr>
    </w:sdtEndPr>
    <w:sdtContent>
      <w:p w:rsidR="00125005" w:rsidRPr="00F05427" w:rsidRDefault="00704488" w:rsidP="00F05427">
        <w:pPr>
          <w:pStyle w:val="Stopka"/>
          <w:jc w:val="center"/>
          <w:rPr>
            <w:b w:val="0"/>
            <w:sz w:val="16"/>
            <w:szCs w:val="16"/>
          </w:rPr>
        </w:pPr>
        <w:r w:rsidRPr="00F05427">
          <w:rPr>
            <w:b w:val="0"/>
            <w:sz w:val="16"/>
            <w:szCs w:val="16"/>
          </w:rPr>
          <w:fldChar w:fldCharType="begin"/>
        </w:r>
        <w:r w:rsidR="00125005" w:rsidRPr="00F05427">
          <w:rPr>
            <w:b w:val="0"/>
            <w:sz w:val="16"/>
            <w:szCs w:val="16"/>
          </w:rPr>
          <w:instrText>PAGE   \* MERGEFORMAT</w:instrText>
        </w:r>
        <w:r w:rsidRPr="00F05427">
          <w:rPr>
            <w:b w:val="0"/>
            <w:sz w:val="16"/>
            <w:szCs w:val="16"/>
          </w:rPr>
          <w:fldChar w:fldCharType="separate"/>
        </w:r>
        <w:r w:rsidR="002E49B0">
          <w:rPr>
            <w:b w:val="0"/>
            <w:noProof/>
            <w:sz w:val="16"/>
            <w:szCs w:val="16"/>
          </w:rPr>
          <w:t>1</w:t>
        </w:r>
        <w:r w:rsidRPr="00F05427">
          <w:rPr>
            <w:b w:val="0"/>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7E3" w:rsidRDefault="00D637E3" w:rsidP="00F05427">
      <w:pPr>
        <w:spacing w:after="0"/>
      </w:pPr>
      <w:r>
        <w:separator/>
      </w:r>
    </w:p>
  </w:footnote>
  <w:footnote w:type="continuationSeparator" w:id="1">
    <w:p w:rsidR="00D637E3" w:rsidRDefault="00D637E3" w:rsidP="00F0542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306108E"/>
    <w:lvl w:ilvl="0">
      <w:numFmt w:val="decimal"/>
      <w:lvlText w:val="*"/>
      <w:lvlJc w:val="left"/>
    </w:lvl>
  </w:abstractNum>
  <w:abstractNum w:abstractNumId="1">
    <w:nsid w:val="5E693D45"/>
    <w:multiLevelType w:val="hybridMultilevel"/>
    <w:tmpl w:val="8C3A28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B074521"/>
    <w:multiLevelType w:val="singleLevel"/>
    <w:tmpl w:val="99643EB8"/>
    <w:lvl w:ilvl="0">
      <w:start w:val="1"/>
      <w:numFmt w:val="decimal"/>
      <w:lvlText w:val="%1."/>
      <w:legacy w:legacy="1" w:legacySpace="0" w:legacyIndent="252"/>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3">
    <w:abstractNumId w:val="2"/>
  </w:num>
  <w:num w:numId="4">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66"/>
        <w:lvlJc w:val="left"/>
        <w:rPr>
          <w:rFonts w:ascii="Times New Roman" w:hAnsi="Times New Roman" w:cs="Times New Roman" w:hint="default"/>
        </w:rPr>
      </w:lvl>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drawingGridHorizontalSpacing w:val="105"/>
  <w:displayHorizontalDrawingGridEvery w:val="2"/>
  <w:displayVerticalDrawingGridEvery w:val="2"/>
  <w:characterSpacingControl w:val="doNotCompress"/>
  <w:footnotePr>
    <w:footnote w:id="0"/>
    <w:footnote w:id="1"/>
  </w:footnotePr>
  <w:endnotePr>
    <w:endnote w:id="0"/>
    <w:endnote w:id="1"/>
  </w:endnotePr>
  <w:compat/>
  <w:rsids>
    <w:rsidRoot w:val="00427EDE"/>
    <w:rsid w:val="000757D0"/>
    <w:rsid w:val="000F2DC1"/>
    <w:rsid w:val="00122CBD"/>
    <w:rsid w:val="00125005"/>
    <w:rsid w:val="00204904"/>
    <w:rsid w:val="002367BC"/>
    <w:rsid w:val="002E49B0"/>
    <w:rsid w:val="00314D1F"/>
    <w:rsid w:val="00330810"/>
    <w:rsid w:val="00391E0D"/>
    <w:rsid w:val="003D7F52"/>
    <w:rsid w:val="00402405"/>
    <w:rsid w:val="004053B5"/>
    <w:rsid w:val="00427EDE"/>
    <w:rsid w:val="004556E6"/>
    <w:rsid w:val="004D4C7C"/>
    <w:rsid w:val="00574ED5"/>
    <w:rsid w:val="005B78DB"/>
    <w:rsid w:val="005C7FE8"/>
    <w:rsid w:val="005E6E12"/>
    <w:rsid w:val="006556AA"/>
    <w:rsid w:val="006A06B2"/>
    <w:rsid w:val="00700346"/>
    <w:rsid w:val="00704488"/>
    <w:rsid w:val="00817E3C"/>
    <w:rsid w:val="00837215"/>
    <w:rsid w:val="00961CEB"/>
    <w:rsid w:val="009750CA"/>
    <w:rsid w:val="0099524F"/>
    <w:rsid w:val="00A162A8"/>
    <w:rsid w:val="00A66E97"/>
    <w:rsid w:val="00AB4347"/>
    <w:rsid w:val="00BB1CBF"/>
    <w:rsid w:val="00C04E3A"/>
    <w:rsid w:val="00C22864"/>
    <w:rsid w:val="00C62CB6"/>
    <w:rsid w:val="00C6323D"/>
    <w:rsid w:val="00CE0A6D"/>
    <w:rsid w:val="00D637E3"/>
    <w:rsid w:val="00D64DC7"/>
    <w:rsid w:val="00F05427"/>
    <w:rsid w:val="00F420C0"/>
    <w:rsid w:val="00F47856"/>
    <w:rsid w:val="00FB7711"/>
    <w:rsid w:val="00FE644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7EDE"/>
    <w:pPr>
      <w:spacing w:after="120" w:line="240" w:lineRule="auto"/>
      <w:ind w:right="210"/>
    </w:pPr>
    <w:rPr>
      <w:rFonts w:ascii="Verdana" w:eastAsia="Calibri" w:hAnsi="Verdana" w:cs="Times New Roman"/>
      <w:b/>
      <w:sz w:val="20"/>
      <w:szCs w:val="20"/>
    </w:rPr>
  </w:style>
  <w:style w:type="paragraph" w:styleId="Nagwek1">
    <w:name w:val="heading 1"/>
    <w:basedOn w:val="Normalny"/>
    <w:next w:val="Normalny"/>
    <w:link w:val="Nagwek1Znak"/>
    <w:qFormat/>
    <w:rsid w:val="00125005"/>
    <w:pPr>
      <w:keepNext/>
      <w:widowControl w:val="0"/>
      <w:shd w:val="clear" w:color="auto" w:fill="FFFFFF"/>
      <w:autoSpaceDE w:val="0"/>
      <w:autoSpaceDN w:val="0"/>
      <w:adjustRightInd w:val="0"/>
      <w:spacing w:before="173" w:after="0"/>
      <w:ind w:left="14" w:right="0"/>
      <w:outlineLvl w:val="0"/>
    </w:pPr>
    <w:rPr>
      <w:rFonts w:ascii="Times New Roman" w:eastAsia="Times New Roman" w:hAnsi="Times New Roman" w:cs="Arial"/>
      <w:color w:val="000000"/>
      <w:spacing w:val="-1"/>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27EDE"/>
    <w:pPr>
      <w:spacing w:after="0" w:line="240" w:lineRule="auto"/>
    </w:pPr>
    <w:rPr>
      <w:rFonts w:ascii="Calibri" w:eastAsia="Calibri" w:hAnsi="Calibri" w:cs="Times New Roman"/>
      <w:b/>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
    <w:uiPriority w:val="99"/>
    <w:unhideWhenUsed/>
    <w:rsid w:val="00427EDE"/>
    <w:pPr>
      <w:tabs>
        <w:tab w:val="center" w:pos="4536"/>
        <w:tab w:val="right" w:pos="9072"/>
      </w:tabs>
      <w:spacing w:after="0"/>
    </w:pPr>
  </w:style>
  <w:style w:type="character" w:customStyle="1" w:styleId="StopkaZnak">
    <w:name w:val="Stopka Znak"/>
    <w:basedOn w:val="Domylnaczcionkaakapitu"/>
    <w:link w:val="Stopka"/>
    <w:uiPriority w:val="99"/>
    <w:rsid w:val="00427EDE"/>
    <w:rPr>
      <w:rFonts w:ascii="Verdana" w:eastAsia="Calibri" w:hAnsi="Verdana" w:cs="Times New Roman"/>
      <w:b/>
      <w:sz w:val="20"/>
      <w:szCs w:val="20"/>
    </w:rPr>
  </w:style>
  <w:style w:type="paragraph" w:styleId="Akapitzlist">
    <w:name w:val="List Paragraph"/>
    <w:basedOn w:val="Normalny"/>
    <w:link w:val="AkapitzlistZnak"/>
    <w:uiPriority w:val="99"/>
    <w:qFormat/>
    <w:rsid w:val="00427EDE"/>
    <w:pPr>
      <w:spacing w:after="200" w:line="276" w:lineRule="auto"/>
      <w:ind w:left="720" w:right="0"/>
      <w:contextualSpacing/>
    </w:pPr>
    <w:rPr>
      <w:rFonts w:ascii="Calibri" w:hAnsi="Calibri"/>
      <w:b w:val="0"/>
      <w:sz w:val="22"/>
      <w:szCs w:val="22"/>
    </w:rPr>
  </w:style>
  <w:style w:type="paragraph" w:customStyle="1" w:styleId="Akapitzlist1">
    <w:name w:val="Akapit z listą1"/>
    <w:basedOn w:val="Normalny"/>
    <w:qFormat/>
    <w:rsid w:val="00427EDE"/>
    <w:pPr>
      <w:spacing w:after="0" w:line="360" w:lineRule="auto"/>
      <w:ind w:left="720" w:right="0"/>
      <w:contextualSpacing/>
    </w:pPr>
    <w:rPr>
      <w:rFonts w:ascii="Calibri" w:eastAsia="Times New Roman" w:hAnsi="Calibri"/>
      <w:b w:val="0"/>
      <w:sz w:val="22"/>
      <w:szCs w:val="22"/>
    </w:rPr>
  </w:style>
  <w:style w:type="paragraph" w:styleId="NormalnyWeb">
    <w:name w:val="Normal (Web)"/>
    <w:basedOn w:val="Normalny"/>
    <w:uiPriority w:val="99"/>
    <w:qFormat/>
    <w:rsid w:val="00427EDE"/>
    <w:pPr>
      <w:spacing w:before="100" w:beforeAutospacing="1" w:after="119"/>
      <w:ind w:right="0"/>
    </w:pPr>
    <w:rPr>
      <w:rFonts w:ascii="Times New Roman" w:eastAsia="Times New Roman" w:hAnsi="Times New Roman"/>
      <w:b w:val="0"/>
      <w:sz w:val="24"/>
      <w:szCs w:val="24"/>
      <w:lang w:eastAsia="pl-PL"/>
    </w:rPr>
  </w:style>
  <w:style w:type="paragraph" w:styleId="Bezodstpw">
    <w:name w:val="No Spacing"/>
    <w:uiPriority w:val="1"/>
    <w:qFormat/>
    <w:rsid w:val="00427EDE"/>
    <w:pPr>
      <w:spacing w:after="0" w:line="240" w:lineRule="auto"/>
    </w:pPr>
    <w:rPr>
      <w:rFonts w:ascii="Calibri" w:eastAsia="Calibri" w:hAnsi="Calibri" w:cs="Times New Roman"/>
    </w:rPr>
  </w:style>
  <w:style w:type="character" w:customStyle="1" w:styleId="wrtext">
    <w:name w:val="wrtext"/>
    <w:rsid w:val="00427EDE"/>
  </w:style>
  <w:style w:type="character" w:customStyle="1" w:styleId="AkapitzlistZnak">
    <w:name w:val="Akapit z listą Znak"/>
    <w:basedOn w:val="Domylnaczcionkaakapitu"/>
    <w:link w:val="Akapitzlist"/>
    <w:uiPriority w:val="99"/>
    <w:rsid w:val="00427EDE"/>
    <w:rPr>
      <w:rFonts w:ascii="Calibri" w:eastAsia="Calibri" w:hAnsi="Calibri" w:cs="Times New Roman"/>
    </w:rPr>
  </w:style>
  <w:style w:type="character" w:styleId="Pogrubienie">
    <w:name w:val="Strong"/>
    <w:basedOn w:val="Domylnaczcionkaakapitu"/>
    <w:uiPriority w:val="99"/>
    <w:qFormat/>
    <w:rsid w:val="00427EDE"/>
    <w:rPr>
      <w:b/>
      <w:bCs/>
    </w:rPr>
  </w:style>
  <w:style w:type="paragraph" w:styleId="Nagwek">
    <w:name w:val="header"/>
    <w:basedOn w:val="Normalny"/>
    <w:link w:val="NagwekZnak"/>
    <w:uiPriority w:val="99"/>
    <w:unhideWhenUsed/>
    <w:rsid w:val="00F05427"/>
    <w:pPr>
      <w:tabs>
        <w:tab w:val="center" w:pos="4536"/>
        <w:tab w:val="right" w:pos="9072"/>
      </w:tabs>
      <w:spacing w:after="0"/>
    </w:pPr>
  </w:style>
  <w:style w:type="character" w:customStyle="1" w:styleId="NagwekZnak">
    <w:name w:val="Nagłówek Znak"/>
    <w:basedOn w:val="Domylnaczcionkaakapitu"/>
    <w:link w:val="Nagwek"/>
    <w:uiPriority w:val="99"/>
    <w:rsid w:val="00F05427"/>
    <w:rPr>
      <w:rFonts w:ascii="Verdana" w:eastAsia="Calibri" w:hAnsi="Verdana" w:cs="Times New Roman"/>
      <w:b/>
      <w:sz w:val="20"/>
      <w:szCs w:val="20"/>
    </w:rPr>
  </w:style>
  <w:style w:type="character" w:customStyle="1" w:styleId="Nagwek1Znak">
    <w:name w:val="Nagłówek 1 Znak"/>
    <w:basedOn w:val="Domylnaczcionkaakapitu"/>
    <w:link w:val="Nagwek1"/>
    <w:rsid w:val="00125005"/>
    <w:rPr>
      <w:rFonts w:ascii="Times New Roman" w:eastAsia="Times New Roman" w:hAnsi="Times New Roman" w:cs="Arial"/>
      <w:b/>
      <w:color w:val="000000"/>
      <w:spacing w:val="-1"/>
      <w:sz w:val="24"/>
      <w:szCs w:val="20"/>
      <w:shd w:val="clear" w:color="auto" w:fill="FFFFFF"/>
      <w:lang w:eastAsia="pl-PL"/>
    </w:rPr>
  </w:style>
  <w:style w:type="paragraph" w:customStyle="1" w:styleId="TableParagraph">
    <w:name w:val="Table Paragraph"/>
    <w:basedOn w:val="Normalny"/>
    <w:uiPriority w:val="1"/>
    <w:qFormat/>
    <w:rsid w:val="00125005"/>
    <w:pPr>
      <w:widowControl w:val="0"/>
      <w:autoSpaceDE w:val="0"/>
      <w:autoSpaceDN w:val="0"/>
      <w:spacing w:after="0"/>
      <w:ind w:right="0"/>
    </w:pPr>
    <w:rPr>
      <w:rFonts w:eastAsia="Verdana" w:cs="Verdana"/>
      <w:b w:val="0"/>
      <w:sz w:val="22"/>
      <w:szCs w:val="22"/>
      <w:lang w:eastAsia="pl-PL" w:bidi="pl-PL"/>
    </w:rPr>
  </w:style>
  <w:style w:type="paragraph" w:styleId="Tekstkomentarza">
    <w:name w:val="annotation text"/>
    <w:basedOn w:val="Normalny"/>
    <w:link w:val="TekstkomentarzaZnak"/>
    <w:uiPriority w:val="99"/>
    <w:unhideWhenUsed/>
    <w:rsid w:val="003D7F52"/>
    <w:pPr>
      <w:widowControl w:val="0"/>
      <w:autoSpaceDE w:val="0"/>
      <w:autoSpaceDN w:val="0"/>
      <w:spacing w:after="0"/>
      <w:ind w:right="0"/>
    </w:pPr>
    <w:rPr>
      <w:rFonts w:eastAsia="Verdana" w:cs="Verdana"/>
      <w:b w:val="0"/>
      <w:lang w:eastAsia="pl-PL" w:bidi="pl-PL"/>
    </w:rPr>
  </w:style>
  <w:style w:type="character" w:customStyle="1" w:styleId="TekstkomentarzaZnak">
    <w:name w:val="Tekst komentarza Znak"/>
    <w:basedOn w:val="Domylnaczcionkaakapitu"/>
    <w:link w:val="Tekstkomentarza"/>
    <w:uiPriority w:val="99"/>
    <w:rsid w:val="003D7F52"/>
    <w:rPr>
      <w:rFonts w:ascii="Verdana" w:eastAsia="Verdana" w:hAnsi="Verdana" w:cs="Verdana"/>
      <w:sz w:val="20"/>
      <w:szCs w:val="20"/>
      <w:lang w:eastAsia="pl-PL" w:bidi="pl-P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2F43C1EC50D143B7614E53E0B4FFE7" ma:contentTypeVersion="6" ma:contentTypeDescription="Utwórz nowy dokument." ma:contentTypeScope="" ma:versionID="55c116ac949f67ffdc0f46e4038fc305">
  <xsd:schema xmlns:xsd="http://www.w3.org/2001/XMLSchema" xmlns:xs="http://www.w3.org/2001/XMLSchema" xmlns:p="http://schemas.microsoft.com/office/2006/metadata/properties" xmlns:ns2="30ebd2c0-e58b-4dc6-afdd-5ecf79a4f3a4" xmlns:ns3="aa4a7784-e538-4cab-a8f5-676df505710a" targetNamespace="http://schemas.microsoft.com/office/2006/metadata/properties" ma:root="true" ma:fieldsID="119db89624928d4f4b130f41668f634a" ns2:_="" ns3:_="">
    <xsd:import namespace="30ebd2c0-e58b-4dc6-afdd-5ecf79a4f3a4"/>
    <xsd:import namespace="aa4a7784-e538-4cab-a8f5-676df50571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bd2c0-e58b-4dc6-afdd-5ecf79a4f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a7784-e538-4cab-a8f5-676df505710a"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9BF7E-673D-4D02-9905-C0E7E4F61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bd2c0-e58b-4dc6-afdd-5ecf79a4f3a4"/>
    <ds:schemaRef ds:uri="aa4a7784-e538-4cab-a8f5-676df5057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13B8A-725C-4BBE-AC66-CB843300F1D4}">
  <ds:schemaRefs>
    <ds:schemaRef ds:uri="http://schemas.microsoft.com/sharepoint/v3/contenttype/forms"/>
  </ds:schemaRefs>
</ds:datastoreItem>
</file>

<file path=customXml/itemProps3.xml><?xml version="1.0" encoding="utf-8"?>
<ds:datastoreItem xmlns:ds="http://schemas.openxmlformats.org/officeDocument/2006/customXml" ds:itemID="{379ED14E-CD57-48F6-92C1-B5599DDE72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12174</Words>
  <Characters>73050</Characters>
  <Application>Microsoft Office Word</Application>
  <DocSecurity>0</DocSecurity>
  <Lines>608</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Prochorowicz</dc:creator>
  <cp:lastModifiedBy>Windows User</cp:lastModifiedBy>
  <cp:revision>2</cp:revision>
  <dcterms:created xsi:type="dcterms:W3CDTF">2021-09-24T10:22:00Z</dcterms:created>
  <dcterms:modified xsi:type="dcterms:W3CDTF">2021-09-24T10:22:00Z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0x010100D42F43C1EC50D143B7614E53E0B4FFE7</vt:lpwstr>
  </property>
</Properties>
</file>